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3F" w:rsidRDefault="006E589E">
      <w:r w:rsidRPr="006E589E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4504690</wp:posOffset>
            </wp:positionH>
            <wp:positionV relativeFrom="paragraph">
              <wp:posOffset>7620</wp:posOffset>
            </wp:positionV>
            <wp:extent cx="2522220" cy="1891665"/>
            <wp:effectExtent l="0" t="0" r="0" b="0"/>
            <wp:wrapThrough wrapText="bothSides">
              <wp:wrapPolygon edited="0">
                <wp:start x="0" y="0"/>
                <wp:lineTo x="0" y="21317"/>
                <wp:lineTo x="21372" y="21317"/>
                <wp:lineTo x="21372" y="0"/>
                <wp:lineTo x="0" y="0"/>
              </wp:wrapPolygon>
            </wp:wrapThrough>
            <wp:docPr id="2" name="Grafik 2" descr="N:\Benutzer\Marius.Heinitz\Bilder_Atkionstag_SSA2025\20250508_0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enutzer\Marius.Heinitz\Bilder_Atkionstag_SSA2025\20250508_08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Hurra, endlich fertig! Die Schulsozialarbeit der 39. Grundschule erhielt einen neuen Anstrich. </w:t>
      </w:r>
    </w:p>
    <w:p w:rsidR="0060393F" w:rsidRDefault="0060393F"/>
    <w:p w:rsidR="00062D3C" w:rsidRDefault="006E589E">
      <w:r>
        <w:t xml:space="preserve">Kinder der Klassenstufe 3 wirkten bei der Gestaltung mit und malerten am </w:t>
      </w:r>
      <w:r w:rsidR="0060393F">
        <w:t>„</w:t>
      </w:r>
      <w:r>
        <w:t>Aktionstag der Schulsozialarbeit</w:t>
      </w:r>
      <w:r w:rsidR="0060393F">
        <w:t>“ fleißig die Wände grün</w:t>
      </w:r>
      <w:r w:rsidR="00A04EF8">
        <w:t xml:space="preserve">. So wurde </w:t>
      </w:r>
      <w:r w:rsidR="0060393F">
        <w:t xml:space="preserve">gemeinsam </w:t>
      </w:r>
      <w:r>
        <w:t>ein gemütlic</w:t>
      </w:r>
      <w:r w:rsidR="00A04EF8">
        <w:t xml:space="preserve">her Raum für Spiel, Entspannung und </w:t>
      </w:r>
      <w:r>
        <w:t>Austausch geschaffen</w:t>
      </w:r>
      <w:r w:rsidR="00A04EF8">
        <w:t xml:space="preserve">. Kinder der 39. Grundschule finden hier einen geschützten Raum, um Konflikte zu besprechen oder Sorgen los zu werden. </w:t>
      </w:r>
    </w:p>
    <w:p w:rsidR="006E589E" w:rsidRDefault="006E589E">
      <w:r w:rsidRPr="006E589E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</wp:posOffset>
            </wp:positionH>
            <wp:positionV relativeFrom="paragraph">
              <wp:posOffset>79375</wp:posOffset>
            </wp:positionV>
            <wp:extent cx="2263140" cy="1653540"/>
            <wp:effectExtent l="0" t="0" r="3810" b="3810"/>
            <wp:wrapThrough wrapText="bothSides">
              <wp:wrapPolygon edited="0">
                <wp:start x="0" y="0"/>
                <wp:lineTo x="0" y="21401"/>
                <wp:lineTo x="21455" y="21401"/>
                <wp:lineTo x="2145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89E" w:rsidRDefault="006E589E"/>
    <w:p w:rsidR="006E589E" w:rsidRDefault="006E589E"/>
    <w:p w:rsidR="006E589E" w:rsidRDefault="0060393F">
      <w:r w:rsidRPr="006E589E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9525</wp:posOffset>
            </wp:positionV>
            <wp:extent cx="2689860" cy="2017395"/>
            <wp:effectExtent l="0" t="0" r="0" b="1905"/>
            <wp:wrapThrough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hrough>
            <wp:docPr id="3" name="Grafik 3" descr="N:\Benutzer\Marius.Heinitz\Bilder_Atkionstag_SSA2025\20250508_08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Benutzer\Marius.Heinitz\Bilder_Atkionstag_SSA2025\20250508_081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89E" w:rsidRDefault="006E589E"/>
    <w:p w:rsidR="006E589E" w:rsidRDefault="006E589E"/>
    <w:p w:rsidR="006E589E" w:rsidRDefault="006E589E"/>
    <w:p w:rsidR="006E589E" w:rsidRDefault="006E589E"/>
    <w:p w:rsidR="006E589E" w:rsidRDefault="0060393F">
      <w:r>
        <w:t xml:space="preserve">Jedes Kind </w:t>
      </w:r>
      <w:r w:rsidR="00545976">
        <w:t>ist herzlich willkommen!</w:t>
      </w:r>
      <w:bookmarkStart w:id="0" w:name="_GoBack"/>
      <w:bookmarkEnd w:id="0"/>
      <w:r w:rsidR="006E589E">
        <w:t xml:space="preserve"> Auch Eltern sind eingeladen d</w:t>
      </w:r>
      <w:r w:rsidR="00A04EF8">
        <w:t>as Angebot näher kennenzulernen oder zu individuellen Themen Unterstützung zu erhalten.</w:t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  <w:r w:rsidR="006E589E">
        <w:tab/>
      </w:r>
    </w:p>
    <w:sectPr w:rsidR="006E58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9E"/>
    <w:rsid w:val="00062D3C"/>
    <w:rsid w:val="00545976"/>
    <w:rsid w:val="0060393F"/>
    <w:rsid w:val="006E589E"/>
    <w:rsid w:val="00A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9D06"/>
  <w15:chartTrackingRefBased/>
  <w15:docId w15:val="{3F73A9EC-178A-4A0E-A014-D0D5E7C5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2025-05-08T06:33:00Z</dcterms:created>
  <dcterms:modified xsi:type="dcterms:W3CDTF">2025-05-09T05:52:00Z</dcterms:modified>
</cp:coreProperties>
</file>