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F4BB6" w14:textId="77777777" w:rsidR="00754983" w:rsidRDefault="00754983" w:rsidP="00CD795E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Hygieneplan (Muster) Ergänzungen entsprechend den Schutzmaßnahmen im Schulbetrieb während der</w:t>
      </w:r>
      <w:r>
        <w:rPr>
          <w:b/>
          <w:sz w:val="28"/>
          <w:szCs w:val="28"/>
        </w:rPr>
        <w:br/>
        <w:t xml:space="preserve"> COVID-19 Pandemie</w:t>
      </w:r>
    </w:p>
    <w:p w14:paraId="23686A0C" w14:textId="77777777" w:rsidR="00CD795E" w:rsidRDefault="00CD795E" w:rsidP="00CD795E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 der </w:t>
      </w:r>
      <w:r w:rsidRPr="00436CB6">
        <w:rPr>
          <w:b/>
          <w:sz w:val="28"/>
          <w:szCs w:val="28"/>
        </w:rPr>
        <w:t>Präsenzbeschulung</w:t>
      </w:r>
      <w:r>
        <w:rPr>
          <w:b/>
          <w:sz w:val="28"/>
          <w:szCs w:val="28"/>
        </w:rPr>
        <w:t xml:space="preserve"> und </w:t>
      </w:r>
      <w:r w:rsidRPr="00436CB6">
        <w:rPr>
          <w:b/>
          <w:sz w:val="28"/>
          <w:szCs w:val="28"/>
        </w:rPr>
        <w:t>der Notbetreuung</w:t>
      </w:r>
      <w:r>
        <w:rPr>
          <w:b/>
          <w:color w:val="5B9BD5" w:themeColor="accen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unter Pandemiebedingungen </w:t>
      </w:r>
    </w:p>
    <w:p w14:paraId="77B91B88" w14:textId="4695BDC0" w:rsidR="00CD795E" w:rsidRPr="00C2765B" w:rsidRDefault="00CD795E" w:rsidP="00CD795E">
      <w:pPr>
        <w:pStyle w:val="Kopfzeile"/>
        <w:jc w:val="center"/>
        <w:rPr>
          <w:b/>
          <w:color w:val="FF0000"/>
          <w:sz w:val="28"/>
          <w:szCs w:val="28"/>
        </w:rPr>
      </w:pPr>
      <w:r w:rsidRPr="00F27D08">
        <w:rPr>
          <w:b/>
          <w:sz w:val="28"/>
          <w:szCs w:val="28"/>
        </w:rPr>
        <w:t>(Aktualisierung vom</w:t>
      </w:r>
      <w:r w:rsidR="0040085F" w:rsidRPr="00F27D08">
        <w:rPr>
          <w:b/>
          <w:sz w:val="28"/>
          <w:szCs w:val="28"/>
        </w:rPr>
        <w:t xml:space="preserve"> </w:t>
      </w:r>
      <w:r w:rsidR="00D51397" w:rsidRPr="00F27D08">
        <w:rPr>
          <w:b/>
          <w:color w:val="0070C0"/>
          <w:sz w:val="28"/>
          <w:szCs w:val="28"/>
        </w:rPr>
        <w:t>2</w:t>
      </w:r>
      <w:r w:rsidR="004B0013">
        <w:rPr>
          <w:b/>
          <w:color w:val="0070C0"/>
          <w:sz w:val="28"/>
          <w:szCs w:val="28"/>
        </w:rPr>
        <w:t>2</w:t>
      </w:r>
      <w:r w:rsidR="0012199C" w:rsidRPr="00F27D08">
        <w:rPr>
          <w:b/>
          <w:color w:val="0070C0"/>
          <w:sz w:val="28"/>
          <w:szCs w:val="28"/>
        </w:rPr>
        <w:t>.</w:t>
      </w:r>
      <w:r w:rsidR="0061261C" w:rsidRPr="00F27D08">
        <w:rPr>
          <w:b/>
          <w:color w:val="0070C0"/>
          <w:sz w:val="28"/>
          <w:szCs w:val="28"/>
        </w:rPr>
        <w:t>1</w:t>
      </w:r>
      <w:r w:rsidR="00C26134" w:rsidRPr="00F27D08">
        <w:rPr>
          <w:b/>
          <w:color w:val="0070C0"/>
          <w:sz w:val="28"/>
          <w:szCs w:val="28"/>
        </w:rPr>
        <w:t>1</w:t>
      </w:r>
      <w:r w:rsidRPr="00F27D08">
        <w:rPr>
          <w:b/>
          <w:color w:val="0070C0"/>
          <w:sz w:val="28"/>
          <w:szCs w:val="28"/>
        </w:rPr>
        <w:t>.2021</w:t>
      </w:r>
      <w:r w:rsidRPr="00F27D08">
        <w:rPr>
          <w:b/>
          <w:sz w:val="28"/>
          <w:szCs w:val="28"/>
        </w:rPr>
        <w:t>)</w:t>
      </w:r>
    </w:p>
    <w:p w14:paraId="1362340F" w14:textId="77777777" w:rsidR="00CD795E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3973DC78" w14:textId="77777777" w:rsidR="00DD4142" w:rsidRPr="007A4404" w:rsidRDefault="00DD4142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2CDDCA33" w14:textId="5D67A19E" w:rsidR="00CD795E" w:rsidRPr="00C2765B" w:rsidRDefault="00CD795E" w:rsidP="00CD795E">
      <w:pPr>
        <w:pStyle w:val="Kopfzeile"/>
        <w:rPr>
          <w:rFonts w:asciiTheme="minorHAnsi" w:hAnsiTheme="minorHAnsi" w:cstheme="minorHAnsi"/>
          <w:color w:val="FF000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regelt das Vorgehen für alle Organisationsformen der Präsenzbeschulung vor Ort auf der Grundlage </w:t>
      </w:r>
      <w:r w:rsidRPr="0061261C">
        <w:rPr>
          <w:rFonts w:asciiTheme="minorHAnsi" w:hAnsiTheme="minorHAnsi" w:cstheme="minorHAnsi"/>
          <w:sz w:val="24"/>
          <w:szCs w:val="28"/>
        </w:rPr>
        <w:t xml:space="preserve">der </w:t>
      </w:r>
      <w:r w:rsidR="0088239D" w:rsidRPr="0061261C">
        <w:rPr>
          <w:rFonts w:asciiTheme="minorHAnsi" w:hAnsiTheme="minorHAnsi" w:cstheme="minorHAnsi"/>
          <w:sz w:val="24"/>
          <w:szCs w:val="28"/>
        </w:rPr>
        <w:t>Schul- und Kita</w:t>
      </w:r>
      <w:r w:rsidR="0019545F" w:rsidRPr="0061261C">
        <w:rPr>
          <w:rFonts w:asciiTheme="minorHAnsi" w:hAnsiTheme="minorHAnsi" w:cstheme="minorHAnsi"/>
          <w:sz w:val="24"/>
          <w:szCs w:val="28"/>
        </w:rPr>
        <w:t>-Coronaverordnung</w:t>
      </w:r>
      <w:r w:rsidR="0019545F">
        <w:rPr>
          <w:rFonts w:asciiTheme="minorHAnsi" w:hAnsiTheme="minorHAnsi" w:cstheme="minorHAnsi"/>
          <w:color w:val="0070C0"/>
          <w:sz w:val="24"/>
          <w:szCs w:val="28"/>
        </w:rPr>
        <w:t xml:space="preserve"> </w:t>
      </w:r>
      <w:r w:rsidRPr="00C26134">
        <w:rPr>
          <w:rFonts w:asciiTheme="minorHAnsi" w:hAnsiTheme="minorHAnsi" w:cstheme="minorHAnsi"/>
          <w:sz w:val="24"/>
          <w:szCs w:val="28"/>
        </w:rPr>
        <w:t xml:space="preserve">vom </w:t>
      </w:r>
      <w:r w:rsidR="004B0013" w:rsidRPr="004B0013">
        <w:rPr>
          <w:rFonts w:asciiTheme="minorHAnsi" w:hAnsiTheme="minorHAnsi" w:cstheme="minorHAnsi"/>
          <w:color w:val="0070C0"/>
          <w:sz w:val="24"/>
          <w:szCs w:val="28"/>
        </w:rPr>
        <w:t>20</w:t>
      </w:r>
      <w:r w:rsidR="00AF39B3" w:rsidRPr="004B0013">
        <w:rPr>
          <w:rFonts w:asciiTheme="minorHAnsi" w:hAnsiTheme="minorHAnsi" w:cstheme="minorHAnsi"/>
          <w:color w:val="0070C0"/>
          <w:sz w:val="24"/>
          <w:szCs w:val="28"/>
        </w:rPr>
        <w:t>.11</w:t>
      </w:r>
      <w:r w:rsidR="00AF39B3" w:rsidRPr="00706C5F">
        <w:rPr>
          <w:rFonts w:asciiTheme="minorHAnsi" w:hAnsiTheme="minorHAnsi" w:cstheme="minorHAnsi"/>
          <w:color w:val="0070C0"/>
          <w:sz w:val="24"/>
          <w:szCs w:val="28"/>
        </w:rPr>
        <w:t>.2021</w:t>
      </w:r>
      <w:r w:rsidR="00F27D08" w:rsidRPr="00F27D08">
        <w:rPr>
          <w:rFonts w:asciiTheme="minorHAnsi" w:hAnsiTheme="minorHAnsi" w:cstheme="minorHAnsi"/>
          <w:color w:val="002060"/>
          <w:sz w:val="24"/>
          <w:szCs w:val="28"/>
        </w:rPr>
        <w:t>,</w:t>
      </w:r>
      <w:r w:rsidR="00A33DD2" w:rsidRPr="00F27D08">
        <w:rPr>
          <w:rFonts w:asciiTheme="minorHAnsi" w:hAnsiTheme="minorHAnsi" w:cstheme="minorHAnsi"/>
          <w:strike/>
          <w:color w:val="0070C0"/>
          <w:sz w:val="24"/>
          <w:szCs w:val="28"/>
        </w:rPr>
        <w:t xml:space="preserve"> </w:t>
      </w:r>
      <w:r w:rsidR="00A33DD2" w:rsidRPr="00F27D08">
        <w:rPr>
          <w:rFonts w:asciiTheme="minorHAnsi" w:hAnsiTheme="minorHAnsi" w:cstheme="minorHAnsi"/>
          <w:bCs/>
          <w:sz w:val="24"/>
          <w:szCs w:val="28"/>
        </w:rPr>
        <w:t xml:space="preserve">gültig vom </w:t>
      </w:r>
      <w:r w:rsidR="00AF39B3" w:rsidRPr="00F27D08">
        <w:rPr>
          <w:rFonts w:asciiTheme="minorHAnsi" w:hAnsiTheme="minorHAnsi" w:cstheme="minorHAnsi"/>
          <w:bCs/>
          <w:color w:val="0070C0"/>
          <w:sz w:val="24"/>
          <w:szCs w:val="28"/>
        </w:rPr>
        <w:t>22.11.2021</w:t>
      </w:r>
      <w:r w:rsidR="00A33DD2" w:rsidRPr="00F27D08">
        <w:rPr>
          <w:rFonts w:asciiTheme="minorHAnsi" w:hAnsiTheme="minorHAnsi" w:cstheme="minorHAnsi"/>
          <w:bCs/>
          <w:color w:val="0070C0"/>
          <w:sz w:val="24"/>
          <w:szCs w:val="28"/>
        </w:rPr>
        <w:t xml:space="preserve"> bis </w:t>
      </w:r>
      <w:r w:rsidR="004B0013">
        <w:rPr>
          <w:rFonts w:asciiTheme="minorHAnsi" w:hAnsiTheme="minorHAnsi" w:cstheme="minorHAnsi"/>
          <w:bCs/>
          <w:color w:val="0070C0"/>
          <w:sz w:val="24"/>
          <w:szCs w:val="28"/>
        </w:rPr>
        <w:t>12</w:t>
      </w:r>
      <w:r w:rsidR="00AF39B3" w:rsidRPr="00F27D08">
        <w:rPr>
          <w:rFonts w:asciiTheme="minorHAnsi" w:hAnsiTheme="minorHAnsi" w:cstheme="minorHAnsi"/>
          <w:bCs/>
          <w:color w:val="0070C0"/>
          <w:sz w:val="24"/>
          <w:szCs w:val="28"/>
        </w:rPr>
        <w:t>.12.2021</w:t>
      </w:r>
      <w:r w:rsidRPr="00F27D08">
        <w:rPr>
          <w:rFonts w:asciiTheme="minorHAnsi" w:hAnsiTheme="minorHAnsi" w:cstheme="minorHAnsi"/>
          <w:color w:val="0070C0"/>
          <w:sz w:val="24"/>
          <w:szCs w:val="28"/>
        </w:rPr>
        <w:t>.</w:t>
      </w:r>
    </w:p>
    <w:p w14:paraId="19FE627F" w14:textId="77777777" w:rsidR="00CD795E" w:rsidRPr="004A53D8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4F15517E" w14:textId="6D8738D9" w:rsidR="00CD795E" w:rsidRDefault="00CD795E" w:rsidP="00CD795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  <w:r w:rsidRPr="004A53D8">
        <w:rPr>
          <w:rFonts w:asciiTheme="minorHAnsi" w:hAnsiTheme="minorHAnsi" w:cstheme="minorHAnsi"/>
          <w:b/>
          <w:sz w:val="24"/>
          <w:szCs w:val="28"/>
        </w:rPr>
        <w:t xml:space="preserve">Verantwortlicher Ansprechpartner für Einhaltung und Umsetzung </w:t>
      </w:r>
      <w:r w:rsidR="0019545F">
        <w:rPr>
          <w:rFonts w:asciiTheme="minorHAnsi" w:hAnsiTheme="minorHAnsi" w:cstheme="minorHAnsi"/>
          <w:b/>
          <w:sz w:val="24"/>
          <w:szCs w:val="28"/>
        </w:rPr>
        <w:t xml:space="preserve">des </w:t>
      </w:r>
      <w:r w:rsidRPr="004A53D8">
        <w:rPr>
          <w:rFonts w:asciiTheme="minorHAnsi" w:hAnsiTheme="minorHAnsi" w:cstheme="minorHAnsi"/>
          <w:b/>
          <w:sz w:val="24"/>
          <w:szCs w:val="28"/>
        </w:rPr>
        <w:t>Hygieneplan</w:t>
      </w:r>
      <w:r w:rsidR="0019545F">
        <w:rPr>
          <w:rFonts w:asciiTheme="minorHAnsi" w:hAnsiTheme="minorHAnsi" w:cstheme="minorHAnsi"/>
          <w:b/>
          <w:sz w:val="24"/>
          <w:szCs w:val="28"/>
        </w:rPr>
        <w:t>s</w:t>
      </w:r>
      <w:r w:rsidRPr="004A53D8">
        <w:rPr>
          <w:rFonts w:asciiTheme="minorHAnsi" w:hAnsiTheme="minorHAnsi" w:cstheme="minorHAnsi"/>
          <w:b/>
          <w:sz w:val="24"/>
          <w:szCs w:val="28"/>
        </w:rPr>
        <w:t xml:space="preserve">: </w:t>
      </w:r>
      <w:r w:rsidR="0073148A">
        <w:rPr>
          <w:rFonts w:asciiTheme="minorHAnsi" w:hAnsiTheme="minorHAnsi" w:cstheme="minorHAnsi"/>
          <w:b/>
          <w:sz w:val="24"/>
          <w:szCs w:val="28"/>
        </w:rPr>
        <w:t>Friedrich Brunnert</w:t>
      </w:r>
      <w:bookmarkStart w:id="0" w:name="_GoBack"/>
      <w:bookmarkEnd w:id="0"/>
    </w:p>
    <w:p w14:paraId="7FE420D1" w14:textId="77777777"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14:paraId="59342F67" w14:textId="77777777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6DCBEE28" w14:textId="3669A06B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236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begrenzte Zeiträume?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37C54AA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14:paraId="13C8D966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0B83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B48D727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Wie? (bitte schulinterne Ergänzungen einfügen)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5472B661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Womit? (hier bitte stets schulinterne Konkretisierung einfügen)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FCB7E74" w14:textId="77777777"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14:paraId="4CBF1277" w14:textId="77777777" w:rsidR="00CD795E" w:rsidRPr="00AA6FBA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A6FBA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</w:tr>
      <w:tr w:rsidR="00CD795E" w14:paraId="4AEA4A1C" w14:textId="77777777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20B69E5" w14:textId="77777777"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14:paraId="2861CF74" w14:textId="77777777" w:rsidTr="00AA6FBA">
        <w:tc>
          <w:tcPr>
            <w:tcW w:w="2552" w:type="dxa"/>
          </w:tcPr>
          <w:p w14:paraId="1929FECC" w14:textId="77777777"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14:paraId="2D524BBD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49306727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60F226AC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44C276B7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73512956" w14:textId="77777777"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57F65201" w14:textId="47862D0C"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14:paraId="1FB4DEA9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78CEBB41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2DF29FDB" w14:textId="77777777"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4FEB561F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14:paraId="1253BAA2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312B8463" w14:textId="77777777"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6D8291E5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14:paraId="4523E66B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14:paraId="0D4B63D3" w14:textId="77777777"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14:paraId="20415E09" w14:textId="77777777"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14:paraId="06C14495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14:paraId="3F70BC48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62F3D9D1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FF80197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14:paraId="44DA602F" w14:textId="77777777" w:rsidTr="00AA6FBA">
        <w:tc>
          <w:tcPr>
            <w:tcW w:w="2552" w:type="dxa"/>
            <w:shd w:val="clear" w:color="auto" w:fill="auto"/>
          </w:tcPr>
          <w:p w14:paraId="4B606790" w14:textId="77777777" w:rsidR="00004AAF" w:rsidRDefault="00004AAF" w:rsidP="00004AA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lastRenderedPageBreak/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  <w:p w14:paraId="4C71D1A9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5850BC6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1C217A6E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Körperflüssigkeiten, Urin oder Stuhl (z. B. 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Reinigung verunreinigter Flächen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4B629D16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213127A4" w14:textId="77777777"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t>Handdesinfektionsmittel:</w:t>
            </w:r>
          </w:p>
          <w:p w14:paraId="75CA7F77" w14:textId="77777777"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14:paraId="7488DD9B" w14:textId="77777777"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t xml:space="preserve">sollte erwachsenen Personen vorbehalten sein, </w:t>
            </w:r>
          </w:p>
          <w:p w14:paraId="44255A1D" w14:textId="01BCE60F" w:rsidR="00004AAF" w:rsidRPr="0012199C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 xml:space="preserve">ufbewahren, </w:t>
            </w:r>
            <w:r w:rsidRPr="001219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67FEEEF0" w14:textId="77777777"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3A215650" w14:textId="77777777" w:rsidR="00004AAF" w:rsidRPr="00042389" w:rsidRDefault="00004AAF" w:rsidP="00004A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14:paraId="2BF90ED5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Virusinfektion:</w:t>
            </w:r>
          </w:p>
          <w:p w14:paraId="0CBADE12" w14:textId="77777777"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Desinfektionsmittel mit Hinweis „begrenzt viruzid“</w:t>
            </w:r>
          </w:p>
          <w:p w14:paraId="77E60019" w14:textId="77777777"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9EBBB0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  <w:r w:rsidRPr="00216442">
              <w:rPr>
                <w:rFonts w:asciiTheme="minorHAnsi" w:hAnsiTheme="minorHAnsi" w:cstheme="minorHAnsi"/>
              </w:rPr>
              <w:t>Desinfektionsspender an geeigneten Orten möglichst fest montiert zur Verfügung stellen (z.B. Eingangsbereich, Flure)</w:t>
            </w:r>
          </w:p>
        </w:tc>
        <w:tc>
          <w:tcPr>
            <w:tcW w:w="2410" w:type="dxa"/>
          </w:tcPr>
          <w:p w14:paraId="5D932B79" w14:textId="77777777" w:rsidR="00004AAF" w:rsidRPr="00C32B37" w:rsidRDefault="00004AA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71F7A74E" w14:textId="77777777" w:rsidR="00004AAF" w:rsidRPr="00C32B37" w:rsidRDefault="00004AAF" w:rsidP="00004AA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0E159A99" w14:textId="77777777" w:rsidTr="00AA6FBA">
        <w:tc>
          <w:tcPr>
            <w:tcW w:w="2552" w:type="dxa"/>
            <w:shd w:val="clear" w:color="auto" w:fill="auto"/>
          </w:tcPr>
          <w:p w14:paraId="08A8C6DD" w14:textId="77777777"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552" w:type="dxa"/>
          </w:tcPr>
          <w:p w14:paraId="4DE1D351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14:paraId="6B74ABC1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75EE0970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47ED177B" w14:textId="77777777"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6DAAA505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14:paraId="46899AC4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14:paraId="2803250D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1BB12104" w14:textId="77777777"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754C6041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008C2178" w14:textId="77777777" w:rsidTr="00AA6FBA">
        <w:tc>
          <w:tcPr>
            <w:tcW w:w="2552" w:type="dxa"/>
          </w:tcPr>
          <w:p w14:paraId="6DD89228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552" w:type="dxa"/>
          </w:tcPr>
          <w:p w14:paraId="286BF9AD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536" w:type="dxa"/>
          </w:tcPr>
          <w:p w14:paraId="5156201D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701AD033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4FB2224C" w14:textId="77777777" w:rsidR="00A93D65" w:rsidRPr="00C32B37" w:rsidRDefault="0076286F" w:rsidP="00A93D65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410" w:type="dxa"/>
          </w:tcPr>
          <w:p w14:paraId="7FDA9B7E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A1257">
              <w:rPr>
                <w:rFonts w:asciiTheme="minorHAnsi" w:hAnsiTheme="minorHAnsi" w:cstheme="minorHAnsi"/>
                <w:i/>
              </w:rPr>
              <w:t>Beschäftigte</w:t>
            </w:r>
            <w:r w:rsidR="007A4404">
              <w:rPr>
                <w:rFonts w:asciiTheme="minorHAnsi" w:hAnsiTheme="minorHAnsi" w:cstheme="minorHAnsi"/>
                <w:i/>
              </w:rPr>
              <w:t xml:space="preserve"> </w:t>
            </w:r>
            <w:r w:rsidR="007A4404" w:rsidRPr="00C32B37">
              <w:rPr>
                <w:rFonts w:asciiTheme="minorHAnsi" w:hAnsiTheme="minorHAnsi" w:cstheme="minorHAnsi"/>
                <w:i/>
              </w:rPr>
              <w:t>in Schule</w:t>
            </w:r>
            <w:r w:rsidRPr="00CA1257">
              <w:rPr>
                <w:rFonts w:asciiTheme="minorHAnsi" w:hAnsiTheme="minorHAnsi" w:cstheme="minorHAnsi"/>
                <w:i/>
              </w:rPr>
              <w:t xml:space="preserve">, Schüler/innen </w:t>
            </w:r>
          </w:p>
        </w:tc>
      </w:tr>
      <w:tr w:rsidR="006252D6" w14:paraId="05A5F3CD" w14:textId="77777777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AECB344" w14:textId="778847B4" w:rsidR="006252D6" w:rsidRPr="00D64468" w:rsidRDefault="006252D6" w:rsidP="00FC391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FC391C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– medizinische Mund-Nasen-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Bedeckung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(MN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4E244C" w14:paraId="066425A9" w14:textId="77777777" w:rsidTr="00AA6FBA">
        <w:tc>
          <w:tcPr>
            <w:tcW w:w="2552" w:type="dxa"/>
          </w:tcPr>
          <w:p w14:paraId="4A86B203" w14:textId="2C1D2BA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D0022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4D0022">
              <w:rPr>
                <w:rFonts w:asciiTheme="minorHAnsi" w:hAnsiTheme="minorHAnsi" w:cstheme="minorHAnsi"/>
                <w:b/>
              </w:rPr>
              <w:t xml:space="preserve"> de</w:t>
            </w:r>
            <w:r w:rsidR="007F59DF">
              <w:rPr>
                <w:rFonts w:asciiTheme="minorHAnsi" w:hAnsiTheme="minorHAnsi" w:cstheme="minorHAnsi"/>
                <w:b/>
              </w:rPr>
              <w:t>r</w:t>
            </w:r>
            <w:r w:rsidRPr="004D0022">
              <w:rPr>
                <w:rFonts w:asciiTheme="minorHAnsi" w:hAnsiTheme="minorHAnsi" w:cstheme="minorHAnsi"/>
                <w:b/>
              </w:rPr>
              <w:t xml:space="preserve"> medizinische</w:t>
            </w:r>
            <w:r w:rsidR="00470CC2" w:rsidRPr="004D0022">
              <w:rPr>
                <w:rFonts w:asciiTheme="minorHAnsi" w:hAnsiTheme="minorHAnsi" w:cstheme="minorHAnsi"/>
                <w:b/>
              </w:rPr>
              <w:t>n</w:t>
            </w:r>
            <w:r w:rsidRPr="004D0022">
              <w:rPr>
                <w:rFonts w:asciiTheme="minorHAnsi" w:hAnsiTheme="minorHAnsi" w:cstheme="minorHAnsi"/>
                <w:b/>
              </w:rPr>
              <w:t xml:space="preserve"> Mund-</w:t>
            </w:r>
            <w:r w:rsidRPr="00D64468">
              <w:rPr>
                <w:rFonts w:asciiTheme="minorHAnsi" w:hAnsiTheme="minorHAnsi" w:cstheme="minorHAnsi"/>
                <w:b/>
              </w:rPr>
              <w:t>Nasen-</w:t>
            </w:r>
            <w:r w:rsidR="007F59DF" w:rsidRPr="00D64468">
              <w:rPr>
                <w:rFonts w:asciiTheme="minorHAnsi" w:hAnsiTheme="minorHAnsi" w:cstheme="minorHAnsi"/>
                <w:b/>
              </w:rPr>
              <w:t>Bedeckung</w:t>
            </w:r>
            <w:r w:rsidRPr="00D6446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9148FF" w14:textId="77777777" w:rsidR="004E244C" w:rsidRPr="00A33DD2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234E2D56" w14:textId="77777777" w:rsidR="004E244C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7FAA37DF" w14:textId="1FECB933" w:rsidR="007F00D0" w:rsidRPr="00A33DD2" w:rsidRDefault="007F00D0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70ACC">
              <w:rPr>
                <w:rFonts w:asciiTheme="minorHAnsi" w:hAnsiTheme="minorHAnsi" w:cstheme="minorHAnsi"/>
                <w:sz w:val="22"/>
                <w:szCs w:val="22"/>
              </w:rPr>
              <w:t>im Falle der Tragepflicht</w:t>
            </w:r>
          </w:p>
        </w:tc>
        <w:tc>
          <w:tcPr>
            <w:tcW w:w="4536" w:type="dxa"/>
          </w:tcPr>
          <w:p w14:paraId="1B612F25" w14:textId="75554CE8" w:rsidR="004E244C" w:rsidRPr="008D0260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Mund-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Nasen-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>Bedeckung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: medizinische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OP-Maske ausreichend, keine FFP2/KN95 Maske notwendig </w:t>
            </w:r>
          </w:p>
          <w:p w14:paraId="7A5A5C8E" w14:textId="77777777" w:rsidR="004E244C" w:rsidRPr="00A33DD2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A33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779DA3AD" w14:textId="5B8D1612" w:rsidR="004E244C" w:rsidRPr="008D0260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beim Tragen von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 ist sicher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zu stellen, dass regelmäßige Tragepausen ermöglicht werden</w:t>
            </w:r>
          </w:p>
          <w:p w14:paraId="759D19DB" w14:textId="00E0F863" w:rsidR="004E244C" w:rsidRPr="008D0260" w:rsidRDefault="004E244C" w:rsidP="004E244C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medizinische</w:t>
            </w:r>
            <w:r w:rsidR="00FD4CC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nach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2 Stunden ununterbrochener Tragedauer</w:t>
            </w:r>
          </w:p>
          <w:p w14:paraId="08255602" w14:textId="0DFB66A5" w:rsidR="004E244C" w:rsidRPr="0012199C" w:rsidRDefault="004E244C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bei FFP-2 Masken (KN 95-Masken) nach 75 min ununterbrochener Tragedauer </w:t>
            </w:r>
            <w:r w:rsidRPr="008D0260">
              <w:sym w:font="Wingdings" w:char="F0E0"/>
            </w: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</w:t>
            </w:r>
          </w:p>
          <w:p w14:paraId="3ACB9921" w14:textId="5571A4C4" w:rsidR="004E244C" w:rsidRPr="00A33DD2" w:rsidRDefault="004E244C" w:rsidP="00B9580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Maskenpflicht für schulfremde Personen (außer Kinder &lt; 6 Jahren, Personen mit attestierter Befreiung)</w:t>
            </w:r>
          </w:p>
        </w:tc>
        <w:tc>
          <w:tcPr>
            <w:tcW w:w="3651" w:type="dxa"/>
          </w:tcPr>
          <w:p w14:paraId="6879CC7C" w14:textId="5A425709" w:rsidR="004E244C" w:rsidRPr="00AA1753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personenbezogene MN</w:t>
            </w:r>
            <w:r w:rsidR="007F59DF" w:rsidRPr="00F27D0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</w:t>
            </w: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 xml:space="preserve"> mitbringen</w:t>
            </w:r>
          </w:p>
          <w:p w14:paraId="23A696BA" w14:textId="77777777" w:rsidR="004E244C" w:rsidRPr="00AA1753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>bzw. für Lehrkräfte werden FFP2-Masken bzw. Masken mit vergleichbarem Schutzstandard (KN 95) durch das LaSuB zur Verfügung gestellt</w:t>
            </w:r>
            <w:r w:rsidRPr="00AA1753">
              <w:rPr>
                <w:rFonts w:asciiTheme="minorHAnsi" w:hAnsiTheme="minorHAnsi" w:cstheme="minorHAnsi"/>
                <w:sz w:val="22"/>
                <w:szCs w:val="22"/>
              </w:rPr>
              <w:br/>
              <w:t>(keine Pflicht zur Nutzung dieser Atemschutzmasken, auch Nutzung von medizin. OP-Masken möglich)</w:t>
            </w:r>
          </w:p>
          <w:p w14:paraId="0F577F19" w14:textId="77777777" w:rsidR="00AA1753" w:rsidRPr="00AA1753" w:rsidRDefault="004E244C" w:rsidP="007F00D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Information an Beschäftigte zum Hinweisblatt „Hinweise zur Anwendung von Atemschutzmasken“, eingestellt im Schulportal, Rubrik COVID 19</w:t>
            </w:r>
          </w:p>
          <w:p w14:paraId="2FBE5F2E" w14:textId="2149865B" w:rsidR="0012199C" w:rsidRPr="006A16A1" w:rsidRDefault="004E244C" w:rsidP="006A16A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>schulbezogene Festlegungen durch Schulleitung (im Hygieneplan festschreiben)</w:t>
            </w:r>
          </w:p>
        </w:tc>
        <w:tc>
          <w:tcPr>
            <w:tcW w:w="2410" w:type="dxa"/>
          </w:tcPr>
          <w:p w14:paraId="35563989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lastRenderedPageBreak/>
              <w:t>Schulleitung</w:t>
            </w:r>
          </w:p>
          <w:p w14:paraId="47E9FDBB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6B7DB47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29EC7AB9" w14:textId="77777777" w:rsidTr="00AA6FBA">
        <w:tc>
          <w:tcPr>
            <w:tcW w:w="2552" w:type="dxa"/>
            <w:vMerge w:val="restart"/>
          </w:tcPr>
          <w:p w14:paraId="3F3ACCDB" w14:textId="780A2E30" w:rsidR="001A0C46" w:rsidRPr="00BC71D8" w:rsidRDefault="00BC71D8" w:rsidP="00BC71D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C71D8">
              <w:rPr>
                <w:rFonts w:asciiTheme="minorHAnsi" w:hAnsiTheme="minorHAnsi" w:cstheme="minorHAnsi"/>
                <w:b/>
              </w:rPr>
              <w:t>Mund-Na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BC71D8">
              <w:rPr>
                <w:rFonts w:asciiTheme="minorHAnsi" w:hAnsiTheme="minorHAnsi" w:cstheme="minorHAnsi"/>
                <w:b/>
              </w:rPr>
              <w:t>en-Bedeckung</w:t>
            </w:r>
            <w:r w:rsidR="00C0533B" w:rsidRPr="00BC71D8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14:paraId="2734992A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  <w:p w14:paraId="4DD1B5CA" w14:textId="7DD31E0B" w:rsidR="00B95801" w:rsidRPr="00B95801" w:rsidRDefault="00B95801" w:rsidP="00B958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A4BBD3D" w14:textId="5AE3F4CC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>Pflicht zum Tragen eine</w:t>
            </w:r>
            <w:r w:rsidR="007F59D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>esteht:</w:t>
            </w:r>
          </w:p>
          <w:p w14:paraId="5BC4AE24" w14:textId="77777777" w:rsidR="00C0533B" w:rsidRPr="005535BC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73D96">
              <w:rPr>
                <w:rFonts w:asciiTheme="minorHAnsi" w:hAnsiTheme="minorHAnsi" w:cstheme="minorHAnsi"/>
                <w:sz w:val="22"/>
                <w:szCs w:val="22"/>
              </w:rPr>
              <w:t xml:space="preserve">vor und im </w:t>
            </w:r>
            <w:r w:rsidRPr="005535BC">
              <w:rPr>
                <w:rFonts w:asciiTheme="minorHAnsi" w:hAnsiTheme="minorHAnsi" w:cstheme="minorHAnsi"/>
                <w:sz w:val="22"/>
                <w:szCs w:val="22"/>
              </w:rPr>
              <w:t>Eingangsbereich</w:t>
            </w:r>
          </w:p>
          <w:p w14:paraId="23598EC5" w14:textId="04819CAC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 Schulgebäude </w:t>
            </w:r>
            <w:r w:rsidRPr="00DB0EFC">
              <w:rPr>
                <w:rFonts w:asciiTheme="minorHAnsi" w:hAnsiTheme="minorHAnsi" w:cstheme="minorHAnsi"/>
                <w:sz w:val="22"/>
                <w:szCs w:val="22"/>
              </w:rPr>
              <w:t>und auf dem Schulgelände</w:t>
            </w:r>
          </w:p>
          <w:p w14:paraId="119C8CAB" w14:textId="77777777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auf dem</w:t>
            </w: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Außen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gelände,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wenn der Abstand von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1,5 m </w:t>
            </w:r>
            <w:r w:rsidRPr="004D00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eingehalten wird </w:t>
            </w:r>
          </w:p>
          <w:p w14:paraId="1605F8E8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Ausnahmen für Schüler/innen und schulisches Personal </w:t>
            </w:r>
          </w:p>
          <w:p w14:paraId="7E2AA136" w14:textId="0B424900" w:rsidR="00C0533B" w:rsidRPr="00A90341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siehe Schularten</w:t>
            </w:r>
          </w:p>
          <w:p w14:paraId="0137E41F" w14:textId="67AF0695" w:rsidR="00C0533B" w:rsidRPr="00171D9E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Kinder bis zur Vollendung des 6. Lebensjahres</w:t>
            </w:r>
          </w:p>
        </w:tc>
        <w:tc>
          <w:tcPr>
            <w:tcW w:w="3651" w:type="dxa"/>
          </w:tcPr>
          <w:p w14:paraId="583735A7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33FC16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575A9CDA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91230F1" w14:textId="4A404544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0CBAB58E" w14:textId="77777777" w:rsidTr="00AA6FBA">
        <w:tc>
          <w:tcPr>
            <w:tcW w:w="2552" w:type="dxa"/>
            <w:vMerge/>
          </w:tcPr>
          <w:p w14:paraId="458317AE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5130450D" w14:textId="13373C78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 xml:space="preserve">Grundschulen / Primarstufe der Förderschulen </w:t>
            </w:r>
          </w:p>
        </w:tc>
        <w:tc>
          <w:tcPr>
            <w:tcW w:w="4536" w:type="dxa"/>
          </w:tcPr>
          <w:p w14:paraId="491788EE" w14:textId="345E647D" w:rsidR="00C0533B" w:rsidRPr="008D026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keine Verpflichtung zum Tragen eine</w:t>
            </w:r>
            <w:r w:rsidR="007F59D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medizinischen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ECFB4A" w14:textId="77777777" w:rsidR="00C0533B" w:rsidRPr="008D0260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innerhalb 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Unterrichts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räume,</w:t>
            </w:r>
          </w:p>
          <w:p w14:paraId="6C70FDC7" w14:textId="77777777" w:rsidR="00C0533B" w:rsidRPr="008D0260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auf dem Außengelände</w:t>
            </w:r>
          </w:p>
          <w:p w14:paraId="43D5F191" w14:textId="45C4A877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3D65">
              <w:rPr>
                <w:rFonts w:asciiTheme="minorHAnsi" w:hAnsiTheme="minorHAnsi" w:cstheme="minorHAnsi"/>
                <w:sz w:val="22"/>
                <w:szCs w:val="22"/>
              </w:rPr>
              <w:t>Regelungen für gemeinsam genutzte Flächen und Räume mit Hort abstimmen</w:t>
            </w:r>
          </w:p>
        </w:tc>
        <w:tc>
          <w:tcPr>
            <w:tcW w:w="3651" w:type="dxa"/>
          </w:tcPr>
          <w:p w14:paraId="01A12C75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AE1507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1769606C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1F3343BF" w14:textId="40A4CF86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419713BF" w14:textId="77777777" w:rsidTr="00AA6FBA">
        <w:tc>
          <w:tcPr>
            <w:tcW w:w="2552" w:type="dxa"/>
            <w:vMerge/>
          </w:tcPr>
          <w:p w14:paraId="21CD89E8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653040F3" w14:textId="247FA9BC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>Förderschulen / inklusiver Unterricht</w:t>
            </w:r>
          </w:p>
        </w:tc>
        <w:tc>
          <w:tcPr>
            <w:tcW w:w="4536" w:type="dxa"/>
          </w:tcPr>
          <w:p w14:paraId="509F563B" w14:textId="3AD3E090" w:rsidR="00C0533B" w:rsidRPr="00D6446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keine Verpflichtung zum Tragen eine</w:t>
            </w:r>
            <w:r w:rsidR="007F59D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medizinischen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34BDD4" w14:textId="77777777" w:rsidR="00C0533B" w:rsidRPr="004D0022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D0022">
              <w:rPr>
                <w:rFonts w:asciiTheme="minorHAnsi" w:hAnsiTheme="minorHAnsi" w:cstheme="minorHAnsi"/>
                <w:sz w:val="22"/>
                <w:szCs w:val="22"/>
              </w:rPr>
              <w:t>auf dem Außengelände</w:t>
            </w:r>
          </w:p>
          <w:p w14:paraId="0BBBF379" w14:textId="358A73C4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 Unterricht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an Förderschulen der Sekundarstufe I,</w:t>
            </w:r>
          </w:p>
          <w:p w14:paraId="71A27982" w14:textId="77777777" w:rsidR="00C0533B" w:rsidRPr="00BC71D8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BC71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 Unterricht der Werkstufe an Förderschulen mit Förderschwerpunkt geistige Entwicklung,</w:t>
            </w:r>
          </w:p>
          <w:p w14:paraId="0738A8E9" w14:textId="0A7D9EAC" w:rsidR="0092768B" w:rsidRPr="00BC71D8" w:rsidRDefault="00C0533B" w:rsidP="0092768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BC71D8">
              <w:rPr>
                <w:rFonts w:asciiTheme="minorHAnsi" w:hAnsiTheme="minorHAnsi" w:cstheme="minorHAnsi"/>
                <w:sz w:val="22"/>
                <w:szCs w:val="22"/>
              </w:rPr>
              <w:t xml:space="preserve">im inklusiven Unterricht der Förderschwerpunkte Hören und Sprache </w:t>
            </w:r>
          </w:p>
        </w:tc>
        <w:tc>
          <w:tcPr>
            <w:tcW w:w="3651" w:type="dxa"/>
          </w:tcPr>
          <w:p w14:paraId="23B4A513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BA1BAD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37C48714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642D86BE" w14:textId="097ECBD5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64FCE542" w14:textId="77777777" w:rsidTr="00AA6FBA">
        <w:tc>
          <w:tcPr>
            <w:tcW w:w="2552" w:type="dxa"/>
            <w:vMerge/>
          </w:tcPr>
          <w:p w14:paraId="1391E91C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5FA896A2" w14:textId="0045E561" w:rsidR="00C0533B" w:rsidRPr="00D64468" w:rsidRDefault="00C0533B" w:rsidP="00D644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90A5F">
              <w:rPr>
                <w:rFonts w:asciiTheme="minorHAnsi" w:hAnsiTheme="minorHAnsi" w:cstheme="minorHAnsi"/>
              </w:rPr>
              <w:t xml:space="preserve">Sekundarstufe I und II an Oberschulen, </w:t>
            </w:r>
            <w:r w:rsidR="00D64468">
              <w:rPr>
                <w:rFonts w:asciiTheme="minorHAnsi" w:hAnsiTheme="minorHAnsi" w:cstheme="minorHAnsi"/>
              </w:rPr>
              <w:t>Gymnasien, Beruflichen Schulen …</w:t>
            </w:r>
          </w:p>
        </w:tc>
        <w:tc>
          <w:tcPr>
            <w:tcW w:w="4536" w:type="dxa"/>
          </w:tcPr>
          <w:p w14:paraId="71E25ACA" w14:textId="57B1E473" w:rsidR="00C0533B" w:rsidRPr="0092768B" w:rsidRDefault="00C0533B" w:rsidP="0092768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46">
              <w:rPr>
                <w:rFonts w:asciiTheme="minorHAnsi" w:hAnsiTheme="minorHAnsi" w:cstheme="minorHAnsi"/>
                <w:b/>
                <w:sz w:val="22"/>
                <w:szCs w:val="22"/>
              </w:rPr>
              <w:t>Pflicht</w:t>
            </w:r>
            <w:r w:rsidRPr="001A0C46">
              <w:rPr>
                <w:rFonts w:asciiTheme="minorHAnsi" w:hAnsiTheme="minorHAnsi" w:cstheme="minorHAnsi"/>
                <w:sz w:val="22"/>
                <w:szCs w:val="22"/>
              </w:rPr>
              <w:t xml:space="preserve"> zum Tragen eine</w:t>
            </w:r>
            <w:r w:rsidR="007F59DF" w:rsidRPr="001A0C4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A0C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D644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 </w:t>
            </w:r>
            <w:r w:rsidRPr="001A0C46">
              <w:rPr>
                <w:rFonts w:asciiTheme="minorHAnsi" w:hAnsiTheme="minorHAnsi" w:cstheme="minorHAnsi"/>
                <w:bCs/>
                <w:sz w:val="22"/>
                <w:szCs w:val="22"/>
              </w:rPr>
              <w:t>Unte</w:t>
            </w:r>
            <w:r w:rsidRPr="0092768B">
              <w:rPr>
                <w:rFonts w:asciiTheme="minorHAnsi" w:hAnsiTheme="minorHAnsi" w:cstheme="minorHAnsi"/>
                <w:bCs/>
                <w:sz w:val="22"/>
                <w:szCs w:val="22"/>
              </w:rPr>
              <w:t>rricht</w:t>
            </w:r>
            <w:r w:rsidRPr="009276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2768B">
              <w:rPr>
                <w:rFonts w:asciiTheme="minorHAnsi" w:hAnsiTheme="minorHAnsi" w:cstheme="minorHAnsi"/>
                <w:sz w:val="22"/>
                <w:szCs w:val="22"/>
              </w:rPr>
              <w:t xml:space="preserve">ab Klasse 5 </w:t>
            </w:r>
          </w:p>
          <w:p w14:paraId="61A7BF48" w14:textId="0D7D8CF2" w:rsidR="00C0533B" w:rsidRPr="00C54A65" w:rsidRDefault="00C0533B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3651" w:type="dxa"/>
          </w:tcPr>
          <w:p w14:paraId="7B6225B6" w14:textId="77777777" w:rsidR="00C0533B" w:rsidRPr="00C54A65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EBADAD" w14:textId="77777777" w:rsidR="00C0533B" w:rsidRPr="00C54A65" w:rsidRDefault="00C0533B" w:rsidP="00C0533B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  <w:r w:rsidRPr="00C54A65">
              <w:rPr>
                <w:rFonts w:asciiTheme="minorHAnsi" w:hAnsiTheme="minorHAnsi" w:cstheme="minorHAnsi"/>
                <w:i/>
                <w:strike/>
              </w:rPr>
              <w:t>Schulleitung</w:t>
            </w:r>
          </w:p>
          <w:p w14:paraId="7072B0EB" w14:textId="77777777" w:rsidR="00C0533B" w:rsidRPr="00C54A65" w:rsidRDefault="00C0533B" w:rsidP="00C0533B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  <w:r w:rsidRPr="00C54A65">
              <w:rPr>
                <w:rFonts w:asciiTheme="minorHAnsi" w:hAnsiTheme="minorHAnsi" w:cstheme="minorHAnsi"/>
                <w:i/>
                <w:strike/>
              </w:rPr>
              <w:t>Beschäftigte in Schule</w:t>
            </w:r>
          </w:p>
          <w:p w14:paraId="7F4DC148" w14:textId="7AFA16DC" w:rsidR="00C0533B" w:rsidRPr="00C54A65" w:rsidRDefault="00C0533B" w:rsidP="00C0533B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  <w:r w:rsidRPr="00C54A65">
              <w:rPr>
                <w:rFonts w:asciiTheme="minorHAnsi" w:hAnsiTheme="minorHAnsi" w:cstheme="minorHAnsi"/>
                <w:i/>
                <w:strike/>
              </w:rPr>
              <w:t>Schüler/innen</w:t>
            </w:r>
          </w:p>
        </w:tc>
      </w:tr>
      <w:tr w:rsidR="00C0533B" w14:paraId="56F18CCC" w14:textId="77777777" w:rsidTr="00AA6FBA">
        <w:tc>
          <w:tcPr>
            <w:tcW w:w="2552" w:type="dxa"/>
            <w:vMerge/>
          </w:tcPr>
          <w:p w14:paraId="049DE738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38BC139B" w14:textId="3E13BF3C" w:rsidR="00C0533B" w:rsidRPr="00ED152D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>Schulinternate</w:t>
            </w:r>
          </w:p>
        </w:tc>
        <w:tc>
          <w:tcPr>
            <w:tcW w:w="4536" w:type="dxa"/>
          </w:tcPr>
          <w:p w14:paraId="5C6E4CEB" w14:textId="61A9D1D5" w:rsidR="00C0533B" w:rsidRPr="00D6446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 xml:space="preserve">Pflicht zum Tragen von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59616A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337CC11E" w14:textId="77777777" w:rsidR="00C0533B" w:rsidRPr="00ED152D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>gilt nicht:</w:t>
            </w:r>
          </w:p>
          <w:p w14:paraId="0C226F85" w14:textId="4BF03417" w:rsidR="00C0533B" w:rsidRPr="00ED152D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>in Wohn- und Schlafräumen,</w:t>
            </w:r>
          </w:p>
          <w:p w14:paraId="2248E6FE" w14:textId="75B3C1E5" w:rsidR="00C0533B" w:rsidRPr="00ED152D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>wenn Mindestabstand von 1,5 m eingehalten wird</w:t>
            </w:r>
          </w:p>
        </w:tc>
        <w:tc>
          <w:tcPr>
            <w:tcW w:w="3651" w:type="dxa"/>
          </w:tcPr>
          <w:p w14:paraId="61D27543" w14:textId="77777777" w:rsidR="00C0533B" w:rsidRPr="00ED152D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852C99" w14:textId="77777777" w:rsidR="00C0533B" w:rsidRPr="00ED152D" w:rsidRDefault="00CD0AF2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152D">
              <w:rPr>
                <w:rFonts w:asciiTheme="minorHAnsi" w:hAnsiTheme="minorHAnsi" w:cstheme="minorHAnsi"/>
                <w:i/>
              </w:rPr>
              <w:t>Personal in Internaten</w:t>
            </w:r>
          </w:p>
          <w:p w14:paraId="61E9871F" w14:textId="77191F89" w:rsidR="00CD0AF2" w:rsidRPr="00ED152D" w:rsidRDefault="00CD0AF2" w:rsidP="00CD0AF2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ED152D">
              <w:rPr>
                <w:rFonts w:asciiTheme="minorHAnsi" w:hAnsiTheme="minorHAnsi" w:cstheme="minorHAnsi"/>
                <w:i/>
              </w:rPr>
              <w:t xml:space="preserve">Kinder und Jugendliche </w:t>
            </w:r>
          </w:p>
        </w:tc>
      </w:tr>
      <w:tr w:rsidR="00C0533B" w14:paraId="39AE8F31" w14:textId="77777777" w:rsidTr="00AA6FBA">
        <w:tc>
          <w:tcPr>
            <w:tcW w:w="2552" w:type="dxa"/>
            <w:vMerge/>
          </w:tcPr>
          <w:p w14:paraId="15C3C075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11BB171B" w14:textId="7C028391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823BB">
              <w:rPr>
                <w:rFonts w:asciiTheme="minorHAnsi" w:hAnsiTheme="minorHAnsi" w:cstheme="minorHAnsi"/>
                <w:sz w:val="22"/>
                <w:szCs w:val="22"/>
              </w:rPr>
              <w:t>situationsbedingt</w:t>
            </w:r>
          </w:p>
        </w:tc>
        <w:tc>
          <w:tcPr>
            <w:tcW w:w="4536" w:type="dxa"/>
          </w:tcPr>
          <w:p w14:paraId="139F3BEB" w14:textId="141D8BD2" w:rsidR="00C0533B" w:rsidRPr="00D6446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F2A49">
              <w:rPr>
                <w:rFonts w:asciiTheme="minorHAnsi" w:hAnsiTheme="minorHAnsi" w:cstheme="minorHAnsi"/>
                <w:sz w:val="22"/>
                <w:szCs w:val="22"/>
              </w:rPr>
              <w:t xml:space="preserve">keine Pflicht zum Tragen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eine</w:t>
            </w:r>
            <w:r w:rsidR="0059616A" w:rsidRPr="00D6446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59616A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ECA73FF" w14:textId="77777777" w:rsidR="00C0533B" w:rsidRPr="00504D14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 xml:space="preserve">kurzzeitig </w:t>
            </w: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>bei der Abnahme von Corona-Tests,</w:t>
            </w:r>
          </w:p>
          <w:p w14:paraId="17D0DE5F" w14:textId="569DAC80" w:rsidR="00C0533B" w:rsidRPr="00504D14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>bei der Aufnahme von Speisen und Getränken im Schulgebäude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03E0D0A" w14:textId="79EF8516" w:rsidR="00C0533B" w:rsidRPr="00F27D08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 xml:space="preserve">bei im Hygieneplan der Schule angegebenen triftigen Gründen (Besonderheiten der konkreten </w:t>
            </w:r>
            <w:r w:rsidRPr="00F27D08">
              <w:rPr>
                <w:rFonts w:asciiTheme="minorHAnsi" w:hAnsiTheme="minorHAnsi" w:cstheme="minorHAnsi"/>
                <w:sz w:val="22"/>
                <w:szCs w:val="22"/>
              </w:rPr>
              <w:t>Einrichtung, z. B. Einsatz an Maschinen),</w:t>
            </w:r>
          </w:p>
          <w:p w14:paraId="71C748AE" w14:textId="7E9DE5D4" w:rsidR="00C0533B" w:rsidRPr="00F27D08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27D08">
              <w:rPr>
                <w:rFonts w:asciiTheme="minorHAnsi" w:hAnsiTheme="minorHAnsi" w:cstheme="minorHAnsi"/>
                <w:sz w:val="22"/>
                <w:szCs w:val="22"/>
              </w:rPr>
              <w:t>für Schüler/innen während einer Prüfung</w:t>
            </w:r>
            <w:r w:rsidR="00C54A65" w:rsidRPr="00F27D08">
              <w:rPr>
                <w:rFonts w:asciiTheme="minorHAnsi" w:hAnsiTheme="minorHAnsi" w:cstheme="minorHAnsi"/>
                <w:sz w:val="22"/>
                <w:szCs w:val="22"/>
              </w:rPr>
              <w:t xml:space="preserve"> am Sitzplatz</w:t>
            </w:r>
            <w:r w:rsidRPr="00F27D08">
              <w:rPr>
                <w:rFonts w:asciiTheme="minorHAnsi" w:hAnsiTheme="minorHAnsi" w:cstheme="minorHAnsi"/>
                <w:sz w:val="22"/>
                <w:szCs w:val="22"/>
              </w:rPr>
              <w:t>, wenn 1,5 m Mindestabstand eingehalten wird,</w:t>
            </w:r>
          </w:p>
          <w:p w14:paraId="0B59E3B3" w14:textId="296902B2" w:rsidR="00C0533B" w:rsidRPr="00ED152D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27D08">
              <w:rPr>
                <w:rFonts w:asciiTheme="minorHAnsi" w:hAnsiTheme="minorHAnsi" w:cstheme="minorHAnsi"/>
                <w:sz w:val="22"/>
                <w:szCs w:val="22"/>
              </w:rPr>
              <w:t>für Schüler/innen während eines schriftlichen Leistungsnachweises</w:t>
            </w:r>
            <w:r w:rsidR="00C54A65" w:rsidRPr="00F27D08">
              <w:rPr>
                <w:rFonts w:asciiTheme="minorHAnsi" w:hAnsiTheme="minorHAnsi" w:cstheme="minorHAnsi"/>
                <w:sz w:val="22"/>
                <w:szCs w:val="22"/>
              </w:rPr>
              <w:t xml:space="preserve"> am Sitzplatz</w:t>
            </w:r>
            <w:r w:rsidRPr="00F27D08">
              <w:rPr>
                <w:rFonts w:asciiTheme="minorHAnsi" w:hAnsiTheme="minorHAnsi" w:cstheme="minorHAnsi"/>
                <w:sz w:val="22"/>
                <w:szCs w:val="22"/>
              </w:rPr>
              <w:t>, wenn 1,</w:t>
            </w: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>5 m Mindestabstand eingehalten wird,</w:t>
            </w:r>
          </w:p>
          <w:p w14:paraId="51722F0A" w14:textId="34B0838D" w:rsidR="00C0533B" w:rsidRPr="00A6767E" w:rsidRDefault="00A6767E" w:rsidP="00A6767E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Anwesenheit ausschließlich</w:t>
            </w:r>
            <w:r w:rsidRPr="00A6767E">
              <w:rPr>
                <w:rFonts w:asciiTheme="minorHAnsi" w:hAnsiTheme="minorHAnsi" w:cstheme="minorHAnsi"/>
                <w:sz w:val="22"/>
                <w:szCs w:val="22"/>
              </w:rPr>
              <w:t xml:space="preserve"> Geimpfter und Genesener</w:t>
            </w:r>
          </w:p>
        </w:tc>
        <w:tc>
          <w:tcPr>
            <w:tcW w:w="3651" w:type="dxa"/>
          </w:tcPr>
          <w:p w14:paraId="3830E4C4" w14:textId="77777777" w:rsidR="00C0533B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15DC9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5D21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0C019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AD35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D08F9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65052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87AA4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6D45D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B5E0B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0B29C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645CA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8E8A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5E638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1BB78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CC636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6AD1C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3705F" w14:textId="00E854B2" w:rsidR="00A6767E" w:rsidRPr="00A6767E" w:rsidRDefault="00A6767E" w:rsidP="00A6767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6767E">
              <w:rPr>
                <w:rFonts w:asciiTheme="minorHAnsi" w:hAnsiTheme="minorHAnsi" w:cstheme="minorHAnsi"/>
              </w:rPr>
              <w:t>Einsichtnahme in Impf- oder Genesenennachweis erforderlich</w:t>
            </w:r>
          </w:p>
        </w:tc>
        <w:tc>
          <w:tcPr>
            <w:tcW w:w="2410" w:type="dxa"/>
          </w:tcPr>
          <w:p w14:paraId="2A665D89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lastRenderedPageBreak/>
              <w:t>Schulleitung</w:t>
            </w:r>
          </w:p>
          <w:p w14:paraId="341F2AE9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2FD83176" w14:textId="0281193F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  <w:p w14:paraId="2DB249B3" w14:textId="0E02D70C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617AA8E7" w14:textId="7C60A5F5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6EFB7C83" w14:textId="77777777" w:rsidTr="00AA6FBA">
        <w:tc>
          <w:tcPr>
            <w:tcW w:w="2552" w:type="dxa"/>
            <w:vMerge/>
          </w:tcPr>
          <w:p w14:paraId="5ED409C5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0787AD53" w14:textId="4E43C8D6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</w:p>
        </w:tc>
        <w:tc>
          <w:tcPr>
            <w:tcW w:w="4536" w:type="dxa"/>
          </w:tcPr>
          <w:p w14:paraId="7B110C0F" w14:textId="28A80DDB" w:rsidR="00C0533B" w:rsidRPr="006A7EC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Pflicht zum Tragen eine</w:t>
            </w:r>
            <w:r w:rsidR="0059616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 medizinischen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59616A" w:rsidRPr="00F27D0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im Schulgebäude, -gelände …</w:t>
            </w:r>
          </w:p>
        </w:tc>
        <w:tc>
          <w:tcPr>
            <w:tcW w:w="3651" w:type="dxa"/>
          </w:tcPr>
          <w:p w14:paraId="5808A385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7F35B0CD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49CC9797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48E06415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  <w:p w14:paraId="5E75F9C2" w14:textId="4BEE094C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</w:tc>
      </w:tr>
      <w:tr w:rsidR="00C0533B" w14:paraId="79C18877" w14:textId="77777777" w:rsidTr="00AA6FBA">
        <w:tc>
          <w:tcPr>
            <w:tcW w:w="2552" w:type="dxa"/>
            <w:vMerge/>
          </w:tcPr>
          <w:p w14:paraId="6882CAED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2698C3D3" w14:textId="77777777" w:rsidR="00C0533B" w:rsidRPr="007A5B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A5BC3">
              <w:rPr>
                <w:rFonts w:asciiTheme="minorHAnsi" w:hAnsiTheme="minorHAnsi" w:cstheme="minorHAnsi"/>
                <w:sz w:val="22"/>
                <w:szCs w:val="22"/>
              </w:rPr>
              <w:t>Sitzungen der Schulkonferenz</w:t>
            </w:r>
          </w:p>
          <w:p w14:paraId="2EE83B9E" w14:textId="7E49A937" w:rsidR="00C0533B" w:rsidRPr="007A5B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A5BC3">
              <w:rPr>
                <w:rFonts w:asciiTheme="minorHAnsi" w:hAnsiTheme="minorHAnsi" w:cstheme="minorHAnsi"/>
                <w:sz w:val="22"/>
                <w:szCs w:val="22"/>
              </w:rPr>
              <w:t xml:space="preserve">Sitzungen von Gremien der Eltern- und Schülermitwirkung </w:t>
            </w:r>
          </w:p>
          <w:p w14:paraId="7CAFCBB3" w14:textId="4FD8B8CF" w:rsidR="00C0533B" w:rsidRPr="001A024D" w:rsidRDefault="00C0533B" w:rsidP="00434CC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A024D">
              <w:rPr>
                <w:rFonts w:asciiTheme="minorHAnsi" w:hAnsiTheme="minorHAnsi" w:cstheme="minorHAnsi"/>
                <w:sz w:val="22"/>
                <w:szCs w:val="22"/>
              </w:rPr>
              <w:t>Beratungsgespräche zwischen schulischem Personal und Personen</w:t>
            </w:r>
            <w:r w:rsidR="00434CC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A024D">
              <w:rPr>
                <w:rFonts w:asciiTheme="minorHAnsi" w:hAnsiTheme="minorHAnsi" w:cstheme="minorHAnsi"/>
                <w:sz w:val="22"/>
                <w:szCs w:val="22"/>
              </w:rPr>
              <w:t xml:space="preserve">sorgeberechtigten </w:t>
            </w:r>
          </w:p>
        </w:tc>
        <w:tc>
          <w:tcPr>
            <w:tcW w:w="4536" w:type="dxa"/>
          </w:tcPr>
          <w:p w14:paraId="59BFE12E" w14:textId="77777777" w:rsidR="00B95801" w:rsidRPr="00B95801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9580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Maskenpflicht</w:t>
            </w: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 xml:space="preserve"> für schulfremde Personen (außer Kinder &lt; 6 Jahren, Personen mit attestierter Befreiung)</w:t>
            </w:r>
          </w:p>
          <w:p w14:paraId="46BE9D96" w14:textId="39D9207B" w:rsidR="00237D60" w:rsidRDefault="00237D60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27D0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Ausweichen auf digitale Formate empfohlen</w:t>
            </w:r>
          </w:p>
          <w:p w14:paraId="5374EE9A" w14:textId="77777777" w:rsidR="00A60FAB" w:rsidRDefault="00A60FAB" w:rsidP="00A60F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</w:rPr>
            </w:pPr>
          </w:p>
          <w:p w14:paraId="7F268E8E" w14:textId="56642C19" w:rsidR="00790A5F" w:rsidRPr="00237D60" w:rsidRDefault="00790A5F" w:rsidP="00B958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0537D999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AA3675F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31A31AA1" w14:textId="77777777" w:rsidTr="00AA6FBA">
        <w:tc>
          <w:tcPr>
            <w:tcW w:w="2552" w:type="dxa"/>
            <w:vMerge/>
          </w:tcPr>
          <w:p w14:paraId="4E339370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2BAC1B23" w14:textId="59E91BCD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>Hort</w:t>
            </w:r>
          </w:p>
        </w:tc>
        <w:tc>
          <w:tcPr>
            <w:tcW w:w="4536" w:type="dxa"/>
          </w:tcPr>
          <w:p w14:paraId="5EDC728B" w14:textId="044985F2" w:rsidR="00C0533B" w:rsidRPr="008D026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keine Verpflichtung zum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Tragen eine</w:t>
            </w:r>
            <w:r w:rsidR="0059616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medizinischen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59616A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DD75F7" w14:textId="77777777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innerhalb der Gruppenräume</w:t>
            </w:r>
          </w:p>
          <w:p w14:paraId="0499D354" w14:textId="4CEE5270" w:rsidR="00C0533B" w:rsidRPr="004A53D8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auf dem Außengelände</w:t>
            </w:r>
          </w:p>
        </w:tc>
        <w:tc>
          <w:tcPr>
            <w:tcW w:w="3651" w:type="dxa"/>
          </w:tcPr>
          <w:p w14:paraId="1C4CE72E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4D82E3" w14:textId="4801B0CC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Hort</w:t>
            </w:r>
          </w:p>
        </w:tc>
      </w:tr>
      <w:tr w:rsidR="00C0533B" w14:paraId="480D2F16" w14:textId="77777777" w:rsidTr="00AA6FBA">
        <w:tc>
          <w:tcPr>
            <w:tcW w:w="2552" w:type="dxa"/>
          </w:tcPr>
          <w:p w14:paraId="17A8942B" w14:textId="2C2CDE0C" w:rsidR="00C0533B" w:rsidRPr="002E0E75" w:rsidRDefault="00C0533B" w:rsidP="00C0533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Befreiung </w:t>
            </w:r>
            <w:r w:rsidRPr="00163097">
              <w:rPr>
                <w:rFonts w:asciiTheme="minorHAnsi" w:hAnsiTheme="minorHAnsi" w:cstheme="minorHAnsi"/>
                <w:b/>
              </w:rPr>
              <w:t>von MN</w:t>
            </w:r>
            <w:r w:rsidR="0059616A" w:rsidRPr="00163097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552" w:type="dxa"/>
          </w:tcPr>
          <w:p w14:paraId="394906C5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14:paraId="4195828B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Lehrkräfte/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br/>
              <w:t>schulisches Personal</w:t>
            </w:r>
          </w:p>
          <w:p w14:paraId="1FBDD335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Hortpersonal</w:t>
            </w:r>
          </w:p>
        </w:tc>
        <w:tc>
          <w:tcPr>
            <w:tcW w:w="4536" w:type="dxa"/>
          </w:tcPr>
          <w:p w14:paraId="505C6162" w14:textId="70A7076E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Glaubhaftmachung durch </w:t>
            </w:r>
            <w:r w:rsidRPr="00F203BF">
              <w:rPr>
                <w:rFonts w:asciiTheme="minorHAnsi" w:hAnsiTheme="minorHAnsi" w:cstheme="minorHAnsi"/>
                <w:sz w:val="22"/>
                <w:szCs w:val="22"/>
              </w:rPr>
              <w:t>Vorlage einer ärztlichen Bescheinigung, we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lche die zu erwartenden Beeinträchtigungen durch das Tragen de</w:t>
            </w:r>
            <w:r w:rsidR="0059616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59616A" w:rsidRPr="00BB15F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</w:t>
            </w:r>
            <w:r w:rsidR="0059616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erkennen lässt </w:t>
            </w:r>
            <w:r w:rsidR="00B95801">
              <w:rPr>
                <w:rFonts w:asciiTheme="minorHAnsi" w:hAnsiTheme="minorHAnsi" w:cstheme="minorHAnsi"/>
                <w:sz w:val="22"/>
                <w:szCs w:val="22"/>
              </w:rPr>
              <w:t>und auf welcher Grundlage die Ärztin/der Arzt zu dieser Einschätzung gekommen ist</w:t>
            </w:r>
          </w:p>
        </w:tc>
        <w:tc>
          <w:tcPr>
            <w:tcW w:w="3651" w:type="dxa"/>
          </w:tcPr>
          <w:p w14:paraId="0310D13C" w14:textId="461AEE0C" w:rsidR="00C0533B" w:rsidRPr="002E0E75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 xml:space="preserve">Schule </w:t>
            </w:r>
            <w:r w:rsidRPr="00F203BF">
              <w:rPr>
                <w:rFonts w:asciiTheme="minorHAnsi" w:hAnsiTheme="minorHAnsi" w:cstheme="minorHAnsi"/>
              </w:rPr>
              <w:t>ist befugt, ärztliche Bescheini</w:t>
            </w:r>
            <w:r>
              <w:rPr>
                <w:rFonts w:asciiTheme="minorHAnsi" w:hAnsiTheme="minorHAnsi" w:cstheme="minorHAnsi"/>
              </w:rPr>
              <w:t>-gu</w:t>
            </w:r>
            <w:r w:rsidRPr="00F203BF">
              <w:rPr>
                <w:rFonts w:asciiTheme="minorHAnsi" w:hAnsiTheme="minorHAnsi" w:cstheme="minorHAnsi"/>
              </w:rPr>
              <w:t xml:space="preserve">ng zur Befreiung des Tragens </w:t>
            </w:r>
            <w:r>
              <w:rPr>
                <w:rFonts w:asciiTheme="minorHAnsi" w:hAnsiTheme="minorHAnsi" w:cstheme="minorHAnsi"/>
              </w:rPr>
              <w:t>eine</w:t>
            </w:r>
            <w:r w:rsidR="0059616A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MN</w:t>
            </w:r>
            <w:r w:rsidR="0059616A" w:rsidRPr="00BB15F6">
              <w:rPr>
                <w:rFonts w:asciiTheme="minorHAnsi" w:hAnsiTheme="minorHAnsi" w:cstheme="minorHAnsi"/>
                <w:color w:val="0070C0"/>
              </w:rPr>
              <w:t>B</w:t>
            </w:r>
            <w:r w:rsidRPr="002E0E75">
              <w:rPr>
                <w:rFonts w:asciiTheme="minorHAnsi" w:hAnsiTheme="minorHAnsi" w:cstheme="minorHAnsi"/>
              </w:rPr>
              <w:t xml:space="preserve"> (Kopie oder Original) aufzubewahren (digital oder analog); </w:t>
            </w:r>
          </w:p>
          <w:p w14:paraId="1312A195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 xml:space="preserve">Schutz vor Zugriff Unbefugter; </w:t>
            </w:r>
          </w:p>
          <w:p w14:paraId="7A216AE2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 xml:space="preserve">zu vernichten </w:t>
            </w:r>
            <w:r w:rsidRPr="0022709C">
              <w:rPr>
                <w:rFonts w:asciiTheme="minorHAnsi" w:hAnsiTheme="minorHAnsi" w:cstheme="minorHAnsi"/>
              </w:rPr>
              <w:t>mit Ablauf der Gültigkeit, spä</w:t>
            </w:r>
            <w:r w:rsidRPr="002E0E75">
              <w:rPr>
                <w:rFonts w:asciiTheme="minorHAnsi" w:hAnsiTheme="minorHAnsi" w:cstheme="minorHAnsi"/>
              </w:rPr>
              <w:t>testens bis Ablauf 2021</w:t>
            </w:r>
          </w:p>
          <w:p w14:paraId="137B5AE0" w14:textId="77777777" w:rsidR="00B95801" w:rsidRDefault="00B95801" w:rsidP="00C0533B">
            <w:pPr>
              <w:spacing w:after="0"/>
              <w:rPr>
                <w:rFonts w:asciiTheme="minorHAnsi" w:hAnsiTheme="minorHAnsi" w:cstheme="minorHAnsi"/>
              </w:rPr>
            </w:pPr>
          </w:p>
          <w:p w14:paraId="657B8F08" w14:textId="77777777" w:rsidR="00B95801" w:rsidRDefault="00B95801" w:rsidP="00C0533B">
            <w:pPr>
              <w:spacing w:after="0"/>
              <w:rPr>
                <w:rFonts w:asciiTheme="minorHAnsi" w:hAnsiTheme="minorHAnsi" w:cstheme="minorHAnsi"/>
              </w:rPr>
            </w:pPr>
          </w:p>
          <w:p w14:paraId="37379C1A" w14:textId="7C5F0CD0" w:rsidR="00B95801" w:rsidRPr="002E0E75" w:rsidRDefault="00B95801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B6C58DA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33DD2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36999802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33DD2">
              <w:rPr>
                <w:rFonts w:asciiTheme="minorHAnsi" w:hAnsiTheme="minorHAnsi" w:cstheme="minorHAnsi"/>
                <w:i/>
                <w:iCs/>
              </w:rPr>
              <w:t>Hortleitung,</w:t>
            </w:r>
          </w:p>
          <w:p w14:paraId="3D696576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0F662674" w14:textId="77777777" w:rsidR="00C0533B" w:rsidRPr="00E756B9" w:rsidRDefault="00C0533B" w:rsidP="00C0533B">
            <w:pPr>
              <w:rPr>
                <w:rFonts w:asciiTheme="minorHAnsi" w:hAnsiTheme="minorHAnsi" w:cstheme="minorHAnsi"/>
                <w:i/>
                <w:color w:val="538135" w:themeColor="accent6" w:themeShade="BF"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  <w:p w14:paraId="5CDDE7A9" w14:textId="77777777" w:rsidR="00C0533B" w:rsidRPr="00E756B9" w:rsidRDefault="00C0533B" w:rsidP="00C0533B">
            <w:pPr>
              <w:spacing w:after="0"/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</w:tr>
      <w:tr w:rsidR="00C0533B" w14:paraId="35A908A3" w14:textId="77777777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CD44006" w14:textId="77777777" w:rsidR="00C0533B" w:rsidRPr="00660B83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Testpflicht auf SARS-CoV-2</w:t>
            </w:r>
          </w:p>
        </w:tc>
      </w:tr>
      <w:tr w:rsidR="00B95801" w14:paraId="398AD5A9" w14:textId="77777777" w:rsidTr="00AA6FBA">
        <w:tc>
          <w:tcPr>
            <w:tcW w:w="2552" w:type="dxa"/>
            <w:vMerge w:val="restart"/>
          </w:tcPr>
          <w:p w14:paraId="30BD229E" w14:textId="77777777" w:rsidR="00B95801" w:rsidRDefault="00B95801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lastRenderedPageBreak/>
              <w:t>Test</w:t>
            </w:r>
            <w:r w:rsidRPr="00F64C29">
              <w:rPr>
                <w:rFonts w:asciiTheme="minorHAnsi" w:hAnsiTheme="minorHAnsi" w:cstheme="minorHAnsi"/>
                <w:b/>
                <w:bCs/>
                <w:u w:val="single"/>
              </w:rPr>
              <w:t>pflicht</w:t>
            </w:r>
            <w:r w:rsidRPr="00F64C29">
              <w:rPr>
                <w:rFonts w:asciiTheme="minorHAnsi" w:hAnsiTheme="minorHAnsi" w:cstheme="minorHAnsi"/>
                <w:b/>
                <w:bCs/>
              </w:rPr>
              <w:t xml:space="preserve"> auf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F64C29">
              <w:rPr>
                <w:rFonts w:asciiTheme="minorHAnsi" w:hAnsiTheme="minorHAnsi" w:cstheme="minorHAnsi"/>
                <w:b/>
                <w:bCs/>
              </w:rPr>
              <w:t>SARS-CoV-2</w:t>
            </w:r>
          </w:p>
          <w:p w14:paraId="62E5D339" w14:textId="0B95E893" w:rsidR="00B95801" w:rsidRDefault="00B95801" w:rsidP="00C0533B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(Selbsttest)</w:t>
            </w:r>
            <w:r w:rsidRPr="006E15BC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  <w:p w14:paraId="78D52F95" w14:textId="77777777" w:rsidR="00F97502" w:rsidRDefault="00F97502" w:rsidP="00C0533B">
            <w:pPr>
              <w:rPr>
                <w:rFonts w:asciiTheme="minorHAnsi" w:hAnsiTheme="minorHAnsi" w:cstheme="minorHAnsi"/>
                <w:color w:val="00B050"/>
              </w:rPr>
            </w:pPr>
          </w:p>
          <w:p w14:paraId="4167BACF" w14:textId="02685D6F" w:rsidR="00AB77B9" w:rsidRDefault="00AB77B9" w:rsidP="00C0533B">
            <w:pPr>
              <w:rPr>
                <w:rFonts w:asciiTheme="minorHAnsi" w:hAnsiTheme="minorHAnsi" w:cstheme="minorHAnsi"/>
                <w:color w:val="0070C0"/>
              </w:rPr>
            </w:pPr>
            <w:r w:rsidRPr="00CD153E">
              <w:rPr>
                <w:rFonts w:asciiTheme="minorHAnsi" w:hAnsiTheme="minorHAnsi" w:cstheme="minorHAnsi"/>
                <w:color w:val="0070C0"/>
                <w:u w:val="single"/>
              </w:rPr>
              <w:t>3x</w:t>
            </w:r>
            <w:r w:rsidRPr="007A5BC3">
              <w:rPr>
                <w:rFonts w:asciiTheme="minorHAnsi" w:hAnsiTheme="minorHAnsi" w:cstheme="minorHAnsi"/>
                <w:u w:val="single"/>
              </w:rPr>
              <w:t>/Woche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CD153E">
              <w:rPr>
                <w:rFonts w:asciiTheme="minorHAnsi" w:hAnsiTheme="minorHAnsi" w:cstheme="minorHAnsi"/>
                <w:color w:val="0070C0"/>
                <w:u w:val="single"/>
              </w:rPr>
              <w:t>jeweils</w:t>
            </w:r>
            <w:r w:rsidRPr="007A5BC3">
              <w:rPr>
                <w:rFonts w:asciiTheme="minorHAnsi" w:hAnsiTheme="minorHAnsi" w:cstheme="minorHAnsi"/>
                <w:bCs/>
                <w:u w:val="single"/>
              </w:rPr>
              <w:t xml:space="preserve"> im Abstand von </w:t>
            </w:r>
            <w:r w:rsidRPr="00CD153E">
              <w:rPr>
                <w:rFonts w:asciiTheme="minorHAnsi" w:hAnsiTheme="minorHAnsi" w:cstheme="minorHAnsi"/>
                <w:bCs/>
                <w:color w:val="0070C0"/>
                <w:u w:val="single"/>
              </w:rPr>
              <w:t>2</w:t>
            </w:r>
            <w:r w:rsidRPr="00E90AD6">
              <w:rPr>
                <w:rFonts w:asciiTheme="minorHAnsi" w:hAnsiTheme="minorHAnsi" w:cstheme="minorHAnsi"/>
                <w:bCs/>
                <w:color w:val="FF0000"/>
                <w:u w:val="single"/>
              </w:rPr>
              <w:t xml:space="preserve"> </w:t>
            </w:r>
            <w:r w:rsidRPr="007A5BC3">
              <w:rPr>
                <w:rFonts w:asciiTheme="minorHAnsi" w:hAnsiTheme="minorHAnsi" w:cstheme="minorHAnsi"/>
                <w:bCs/>
                <w:u w:val="single"/>
              </w:rPr>
              <w:t>Tagen</w:t>
            </w:r>
            <w:r>
              <w:rPr>
                <w:rFonts w:asciiTheme="minorHAnsi" w:hAnsiTheme="minorHAnsi" w:cstheme="minorHAnsi"/>
                <w:bCs/>
                <w:u w:val="single"/>
              </w:rPr>
              <w:t xml:space="preserve"> (</w:t>
            </w:r>
            <w:r w:rsidRPr="00CD153E">
              <w:rPr>
                <w:rFonts w:asciiTheme="minorHAnsi" w:hAnsiTheme="minorHAnsi" w:cstheme="minorHAnsi"/>
                <w:bCs/>
                <w:color w:val="0070C0"/>
                <w:u w:val="single"/>
              </w:rPr>
              <w:t>beim ersten Zutritt</w:t>
            </w:r>
            <w:r w:rsidRPr="0098795E">
              <w:rPr>
                <w:rFonts w:asciiTheme="minorHAnsi" w:hAnsiTheme="minorHAnsi" w:cstheme="minorHAnsi"/>
                <w:bCs/>
                <w:u w:val="single"/>
              </w:rPr>
              <w:t xml:space="preserve">, </w:t>
            </w:r>
            <w:r w:rsidRPr="0098795E">
              <w:rPr>
                <w:rFonts w:asciiTheme="minorHAnsi" w:hAnsiTheme="minorHAnsi" w:cstheme="minorHAnsi"/>
                <w:u w:val="single"/>
              </w:rPr>
              <w:t>in Internaten sofort bei Anreise</w:t>
            </w:r>
            <w:r>
              <w:rPr>
                <w:rFonts w:asciiTheme="minorHAnsi" w:hAnsiTheme="minorHAnsi" w:cstheme="minorHAnsi"/>
                <w:u w:val="single"/>
              </w:rPr>
              <w:t>)</w:t>
            </w:r>
          </w:p>
          <w:p w14:paraId="3097252B" w14:textId="77777777" w:rsidR="00B95801" w:rsidRDefault="00B95801" w:rsidP="00C0533B">
            <w:pPr>
              <w:rPr>
                <w:rFonts w:asciiTheme="minorHAnsi" w:hAnsiTheme="minorHAnsi" w:cstheme="minorHAnsi"/>
                <w:color w:val="0070C0"/>
              </w:rPr>
            </w:pPr>
          </w:p>
          <w:p w14:paraId="4F738F56" w14:textId="77777777" w:rsidR="00B95801" w:rsidRDefault="00B95801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25E52B05" w14:textId="7A7DD959" w:rsidR="00B95801" w:rsidRPr="00E76276" w:rsidRDefault="00B95801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Cs/>
                <w:color w:val="FF0000"/>
                <w:u w:val="single"/>
              </w:rPr>
            </w:pPr>
            <w:r w:rsidRPr="00E90AD6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63B01536" w14:textId="61E3E537" w:rsidR="00B95801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Lehrkräfte und Schüler/innen aller Kla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ssenstufen </w:t>
            </w:r>
          </w:p>
          <w:p w14:paraId="7EDD5F4B" w14:textId="3F56BAA3" w:rsidR="00B95801" w:rsidRPr="002A753A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A753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Elternabende, Elterngespräche und Gremien der Elternmitwirkung</w:t>
            </w:r>
          </w:p>
          <w:p w14:paraId="6F5966F8" w14:textId="77777777" w:rsidR="00B95801" w:rsidRPr="0007311A" w:rsidRDefault="00B95801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E230A74" w14:textId="1BC1C691" w:rsidR="00B95801" w:rsidRPr="0098795E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nachweis </w:t>
            </w:r>
            <w:r w:rsidR="00F97502">
              <w:rPr>
                <w:rFonts w:asciiTheme="minorHAnsi" w:hAnsiTheme="minorHAnsi" w:cstheme="minorHAnsi"/>
                <w:sz w:val="22"/>
                <w:szCs w:val="22"/>
              </w:rPr>
              <w:t>wird gefordert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 für Betreten des Schulgeländes / Schulgebäudes / Teilnahme am Präsenzunterricht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Schulinternate </w:t>
            </w:r>
          </w:p>
          <w:p w14:paraId="1D8EA20F" w14:textId="01F923D6" w:rsidR="00B95801" w:rsidRPr="0055437E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Zutritt nur mit negativem Testergebnis auf SARS-CoV-2 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(Ausnahme keine Testpflicht für Begleitpersonen für </w:t>
            </w:r>
            <w:r w:rsidRPr="00987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kurzzeitige 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Begleitung von Schüler/innen zum Bringen 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>und Abhole</w:t>
            </w:r>
            <w:r w:rsidRPr="00884A78">
              <w:rPr>
                <w:rFonts w:asciiTheme="minorHAnsi" w:hAnsiTheme="minorHAnsi" w:cstheme="minorHAnsi"/>
                <w:sz w:val="22"/>
                <w:szCs w:val="22"/>
              </w:rPr>
              <w:t xml:space="preserve">n; </w:t>
            </w:r>
          </w:p>
          <w:p w14:paraId="48531983" w14:textId="18C65AA5" w:rsidR="00B95801" w:rsidRPr="00F97502" w:rsidRDefault="00B95801" w:rsidP="00CD0AF2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>bei Bet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reten des Geländes / Gebäudes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 aber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>MNB)</w:t>
            </w:r>
          </w:p>
          <w:p w14:paraId="7F775FC2" w14:textId="570198A3" w:rsidR="00B95801" w:rsidRPr="00FA3E42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>Anzuerkennen sind:</w:t>
            </w:r>
          </w:p>
          <w:p w14:paraId="21A190E3" w14:textId="77777777" w:rsidR="00B95801" w:rsidRPr="0007311A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311A">
              <w:rPr>
                <w:rFonts w:asciiTheme="minorHAnsi" w:hAnsiTheme="minorHAnsi" w:cstheme="minorHAnsi"/>
                <w:sz w:val="22"/>
                <w:szCs w:val="22"/>
              </w:rPr>
              <w:t>Testung an der Schule - unmittelbar nach Betreten (Ausnahmefälle vereinzelt für Förderschüler/innen und Schüler/innen im inklusiven Unterricht, s. Schulleiterschreiben vom 12.05.2021)</w:t>
            </w:r>
          </w:p>
          <w:p w14:paraId="4E400E3C" w14:textId="6F8B3001" w:rsidR="00B95801" w:rsidRPr="0007311A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7311A">
              <w:rPr>
                <w:rFonts w:asciiTheme="minorHAnsi" w:hAnsiTheme="minorHAnsi" w:cstheme="minorHAnsi"/>
                <w:sz w:val="22"/>
                <w:szCs w:val="22"/>
              </w:rPr>
              <w:t>Testnachweis im Rahmen einer betrieblichen Testung im Sinne des Arbeitsschutzes dur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Personal oder unter Aufsicht</w:t>
            </w:r>
          </w:p>
          <w:p w14:paraId="0A6EEF5D" w14:textId="56C473C8" w:rsidR="00B95801" w:rsidRPr="00B43EFB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43EFB">
              <w:rPr>
                <w:rFonts w:asciiTheme="minorHAnsi" w:hAnsiTheme="minorHAnsi" w:cstheme="minorHAnsi"/>
                <w:sz w:val="22"/>
                <w:szCs w:val="22"/>
              </w:rPr>
              <w:t xml:space="preserve">Test bzw. Bescheinigung einer für die Abnahme von Tests zuständigen Stelle (berechtigte Leistungserbringer gemäß § 6 Absatz 1 der Coronavirus-Testverordnung vom 8. März 2021 in der jeweils geltenden Fassung) </w:t>
            </w:r>
          </w:p>
          <w:p w14:paraId="5CE174E9" w14:textId="375210C3" w:rsidR="00B95801" w:rsidRPr="0007311A" w:rsidRDefault="00B95801" w:rsidP="00C0533B">
            <w:pPr>
              <w:pStyle w:val="Listenabsatz"/>
              <w:numPr>
                <w:ilvl w:val="0"/>
                <w:numId w:val="24"/>
              </w:numPr>
              <w:spacing w:before="60"/>
              <w:ind w:left="283" w:hanging="28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311A">
              <w:rPr>
                <w:rFonts w:asciiTheme="minorHAnsi" w:hAnsiTheme="minorHAnsi" w:cstheme="minorHAnsi"/>
                <w:sz w:val="22"/>
                <w:szCs w:val="22"/>
              </w:rPr>
              <w:t xml:space="preserve">Testung darf bei Vorlage nicht älter als 24 Stunden sein </w:t>
            </w:r>
            <w:r w:rsidRPr="00BB15F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(PCR-Test 48 Std.)  </w:t>
            </w:r>
          </w:p>
          <w:p w14:paraId="504EFC57" w14:textId="77777777" w:rsidR="00B95801" w:rsidRPr="00B43EFB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43EFB">
              <w:rPr>
                <w:rFonts w:asciiTheme="minorHAnsi" w:hAnsiTheme="minorHAnsi" w:cstheme="minorHAnsi"/>
                <w:sz w:val="22"/>
                <w:szCs w:val="22"/>
              </w:rPr>
              <w:t>auf Zutrittsverbot im Eingangsbereich hinweisen</w:t>
            </w:r>
          </w:p>
        </w:tc>
        <w:tc>
          <w:tcPr>
            <w:tcW w:w="3651" w:type="dxa"/>
          </w:tcPr>
          <w:p w14:paraId="01336C74" w14:textId="77777777" w:rsidR="00B95801" w:rsidRPr="00B43EFB" w:rsidRDefault="00B95801" w:rsidP="00C0533B">
            <w:pPr>
              <w:rPr>
                <w:rFonts w:asciiTheme="minorHAnsi" w:hAnsiTheme="minorHAnsi" w:cstheme="minorHAnsi"/>
              </w:rPr>
            </w:pPr>
            <w:r w:rsidRPr="00B43EFB">
              <w:rPr>
                <w:rFonts w:asciiTheme="minorHAnsi" w:hAnsiTheme="minorHAnsi" w:cstheme="minorHAnsi"/>
              </w:rPr>
              <w:t>Testkit zur Laienselbstanwendung</w:t>
            </w:r>
          </w:p>
          <w:p w14:paraId="2CD43F43" w14:textId="77777777" w:rsidR="00B95801" w:rsidRPr="00B43EFB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658BABC1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3A48FC38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4FDD5645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  <w:r w:rsidRPr="00B43EFB">
              <w:rPr>
                <w:rFonts w:asciiTheme="minorHAnsi" w:hAnsiTheme="minorHAnsi" w:cstheme="minorHAnsi"/>
              </w:rPr>
              <w:t>Nachweis des vorgelegten Tests und des Testergebnisses in der Schule kann dokumentiert werden; Dokumentation ist zu lös</w:t>
            </w:r>
            <w:r>
              <w:rPr>
                <w:rFonts w:asciiTheme="minorHAnsi" w:hAnsiTheme="minorHAnsi" w:cstheme="minorHAnsi"/>
              </w:rPr>
              <w:t>chen, wenn für Fristenkontrolle</w:t>
            </w:r>
            <w:r w:rsidRPr="00B43EFB">
              <w:rPr>
                <w:rFonts w:asciiTheme="minorHAnsi" w:hAnsiTheme="minorHAnsi" w:cstheme="minorHAnsi"/>
              </w:rPr>
              <w:t xml:space="preserve"> (72 Stunden) nicht mehr benötigt </w:t>
            </w:r>
          </w:p>
          <w:p w14:paraId="19A65230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2610E952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182339C9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21F638D3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1202EEBD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40384ED7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484BE3BD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7FCCDB98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5CA1107E" w14:textId="77777777" w:rsidR="00B95801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1D00BE1F" w14:textId="112B6117" w:rsidR="00B95801" w:rsidRPr="00B43EFB" w:rsidRDefault="00B95801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08A7391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A806662" w14:textId="2DE6525E" w:rsidR="00B95801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77F2AB26" w14:textId="3C1D7A26" w:rsidR="00B95801" w:rsidRDefault="00B95801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413F211E" w14:textId="77777777" w:rsidR="00B95801" w:rsidRPr="00F64C29" w:rsidRDefault="00B95801" w:rsidP="00C0533B">
            <w:pPr>
              <w:rPr>
                <w:rFonts w:asciiTheme="minorHAnsi" w:hAnsiTheme="minorHAnsi" w:cstheme="minorHAnsi"/>
                <w:i/>
              </w:rPr>
            </w:pPr>
          </w:p>
          <w:p w14:paraId="4AE475DF" w14:textId="77777777" w:rsidR="00B95801" w:rsidRPr="00F64C29" w:rsidRDefault="00B95801" w:rsidP="00C0533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95801" w14:paraId="317402B6" w14:textId="77777777" w:rsidTr="00706C5F">
        <w:tc>
          <w:tcPr>
            <w:tcW w:w="2552" w:type="dxa"/>
            <w:vMerge/>
          </w:tcPr>
          <w:p w14:paraId="1E339295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Merge/>
          </w:tcPr>
          <w:p w14:paraId="630983A4" w14:textId="153192D6" w:rsidR="00B95801" w:rsidRPr="00BF1029" w:rsidRDefault="00B95801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4536" w:type="dxa"/>
          </w:tcPr>
          <w:p w14:paraId="7F0C0E87" w14:textId="463B2BDF" w:rsidR="00B95801" w:rsidRPr="00915DAB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Testpflicht (und damit Zutrittsverbot zum Gelände) gilt </w:t>
            </w:r>
            <w:r w:rsidRPr="00915D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</w:t>
            </w: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 für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965D16" w14:textId="77777777" w:rsidR="00B95801" w:rsidRPr="00915DAB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>Personen mit nachweislich vollständigem Impfschutz, als geimpft gelten:</w:t>
            </w:r>
          </w:p>
          <w:p w14:paraId="7F7DDB32" w14:textId="77777777" w:rsidR="00B95801" w:rsidRPr="00915DAB" w:rsidRDefault="00B95801" w:rsidP="00C0533B">
            <w:pPr>
              <w:pStyle w:val="Listenabsatz"/>
              <w:numPr>
                <w:ilvl w:val="0"/>
                <w:numId w:val="25"/>
              </w:numPr>
              <w:spacing w:before="60"/>
              <w:ind w:left="56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>Personen mit erforderlicher Anzahl Impfdosen (ein oder mehrere Impfstoffe möglich) und mindestens 14 Tage nach letzter Impfung vergangen sind</w:t>
            </w:r>
          </w:p>
          <w:p w14:paraId="1A4F14F0" w14:textId="5FDB019C" w:rsidR="00B95801" w:rsidRPr="00915DAB" w:rsidRDefault="00B95801" w:rsidP="00C0533B">
            <w:pPr>
              <w:pStyle w:val="Listenabsatz"/>
              <w:numPr>
                <w:ilvl w:val="0"/>
                <w:numId w:val="25"/>
              </w:numPr>
              <w:spacing w:before="60"/>
              <w:ind w:left="56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genesene</w:t>
            </w: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 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 mit einer verabreichten Impfdosis </w:t>
            </w:r>
          </w:p>
          <w:p w14:paraId="1BB1BCF7" w14:textId="3CDC5D5F" w:rsidR="00B95801" w:rsidRPr="003A11DD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A11DD">
              <w:rPr>
                <w:rFonts w:asciiTheme="minorHAnsi" w:hAnsiTheme="minorHAnsi" w:cstheme="minorHAnsi"/>
                <w:sz w:val="22"/>
                <w:szCs w:val="22"/>
              </w:rPr>
              <w:t>Genesene (ab 28 Tage bis maximal sechs Monate nach positiven PCR-Test/mit ärztlicher Bescheinigung, die auf PCR-Testung beruht)</w:t>
            </w:r>
          </w:p>
          <w:p w14:paraId="66E2F3C2" w14:textId="4B13CD8B" w:rsidR="00B95801" w:rsidRPr="00184F9F" w:rsidRDefault="00B95801" w:rsidP="00184F9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184F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Testung Geimpfter und Genesener </w:t>
            </w:r>
            <w:r w:rsidR="009B053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wird </w:t>
            </w:r>
            <w:r w:rsidRPr="00184F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ausdrücklich empfohlen</w:t>
            </w:r>
          </w:p>
        </w:tc>
        <w:tc>
          <w:tcPr>
            <w:tcW w:w="3651" w:type="dxa"/>
          </w:tcPr>
          <w:p w14:paraId="2BAE38A3" w14:textId="77777777" w:rsidR="00B95801" w:rsidRPr="00F64C29" w:rsidRDefault="00B95801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CB46AD9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0073CDCB" w14:textId="77777777" w:rsidR="00B95801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75AA98BE" w14:textId="77777777" w:rsidR="00B95801" w:rsidRDefault="00B95801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55BF92EA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6021E97E" w14:textId="77777777" w:rsidTr="00AA6FBA">
        <w:tc>
          <w:tcPr>
            <w:tcW w:w="2552" w:type="dxa"/>
          </w:tcPr>
          <w:p w14:paraId="4A98C294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3206A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552" w:type="dxa"/>
          </w:tcPr>
          <w:p w14:paraId="616D8606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0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14:paraId="41BB815A" w14:textId="77777777" w:rsidR="00C0533B" w:rsidRPr="0083206A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14:paraId="515E261F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ggf.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Hilfe der Gebrauchsanleitung oder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eines Erklär-Videos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23E95798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9D21E03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CD630FC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3C1A1DD0" w14:textId="77777777" w:rsidTr="00AA6FBA">
        <w:tc>
          <w:tcPr>
            <w:tcW w:w="2552" w:type="dxa"/>
          </w:tcPr>
          <w:p w14:paraId="10077E96" w14:textId="77777777" w:rsidR="00C0533B" w:rsidRPr="00F64C29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552" w:type="dxa"/>
          </w:tcPr>
          <w:p w14:paraId="0A9004FB" w14:textId="77777777" w:rsidR="00C0533B" w:rsidRPr="00C30CC9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21BC568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Testdurchführung entsprechend Gebrauchsanweisung</w:t>
            </w:r>
          </w:p>
          <w:p w14:paraId="0E7117C7" w14:textId="77777777" w:rsidR="00C0533B" w:rsidRPr="001B10FB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b/>
                <w:sz w:val="22"/>
                <w:szCs w:val="22"/>
              </w:rPr>
              <w:t>Hinweis:</w:t>
            </w:r>
          </w:p>
          <w:p w14:paraId="23A9DD79" w14:textId="77777777" w:rsidR="00C0533B" w:rsidRPr="006173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gründliches Händewaschen ist ausreichend</w:t>
            </w:r>
          </w:p>
          <w:p w14:paraId="46A23CEE" w14:textId="77777777" w:rsidR="00C0533B" w:rsidRPr="006173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Flächendesinfektion vor dem Test ist nicht notwendig</w:t>
            </w:r>
          </w:p>
          <w:p w14:paraId="5908455C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 der Regel nasaler Abstrich</w:t>
            </w:r>
          </w:p>
          <w:p w14:paraId="2D59BE87" w14:textId="66129D26" w:rsidR="00C0533B" w:rsidRPr="0032197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Speichel- bzw. Spucktest - über LaSuB - </w:t>
            </w: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9" w:history="1">
              <w:r w:rsidRPr="00A33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Gebrauchsanleitung)</w:t>
              </w:r>
            </w:hyperlink>
            <w:r w:rsidRPr="008F18C9">
              <w:rPr>
                <w:rFonts w:asciiTheme="minorHAnsi" w:hAnsiTheme="minorHAnsi" w:cstheme="minorHAnsi"/>
                <w:sz w:val="22"/>
                <w:szCs w:val="22"/>
              </w:rPr>
              <w:t xml:space="preserve"> bei Vorliegen eines </w:t>
            </w:r>
            <w:r w:rsidRPr="008F18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ärztlichen Attests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 xml:space="preserve">möglich (keine ärztliche Diagnose erforderlich) </w:t>
            </w:r>
          </w:p>
          <w:p w14:paraId="66EF0E4B" w14:textId="7AE58E9A" w:rsidR="00C0533B" w:rsidRPr="00FA3E4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57D2F">
              <w:rPr>
                <w:rFonts w:asciiTheme="minorHAnsi" w:hAnsiTheme="minorHAnsi" w:cstheme="minorHAnsi"/>
                <w:sz w:val="22"/>
                <w:szCs w:val="22"/>
              </w:rPr>
              <w:t xml:space="preserve">im Ausnahmefall können andere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Tests (mit CE-Kennzeichnung </w:t>
            </w:r>
            <w:r w:rsidRPr="00F97502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nach </w:t>
            </w:r>
            <w:hyperlink r:id="rId10" w:history="1">
              <w:r w:rsidRPr="00F9750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BfArM</w:t>
              </w:r>
            </w:hyperlink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zugelassen) z. B. auch Spucktests g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enutzt werden (ohne Kostenübernahme durch LaSuB) </w:t>
            </w:r>
          </w:p>
          <w:p w14:paraId="7C04377F" w14:textId="77777777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AHA+L-Regeln während der Testung einhalten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Raumtemperatur nicht unter 15°C)</w:t>
            </w:r>
          </w:p>
          <w:p w14:paraId="48D204B0" w14:textId="02251EE8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kurzzeitiges Absetzen de</w:t>
            </w:r>
            <w:r w:rsidR="0059616A" w:rsidRPr="0016309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59616A" w:rsidRPr="0016309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 zur Probeentnahme</w:t>
            </w:r>
          </w:p>
          <w:p w14:paraId="3C0AB006" w14:textId="77777777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Lehrende: Test in Anwesenheit einer Vertrauensperson (4-Augen-Prinzip),</w:t>
            </w:r>
          </w:p>
          <w:p w14:paraId="010FB917" w14:textId="4B66CBDF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 </w:t>
            </w:r>
          </w:p>
          <w:p w14:paraId="253D7A17" w14:textId="3917F7B6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bei Beaufsichtigung der Testdurchführung MN</w:t>
            </w:r>
            <w:r w:rsidR="0059616A"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tragen (FFP2-Maske), für Hilfestellung o.Ä. </w:t>
            </w:r>
          </w:p>
          <w:p w14:paraId="533C51D7" w14:textId="7DD3218B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Einmalhandschuhe bereithalten</w:t>
            </w:r>
          </w:p>
          <w:p w14:paraId="4C1C7E92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Benetzung der Haut /der Augen mit Extraktionslösung, gründlich mit Wasser spülen, bei nachfolgend anhaltenden Beschwerden ärztliche Vorstellung</w:t>
            </w:r>
          </w:p>
          <w:p w14:paraId="7C3087B1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hygienische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Entsorgung des genutzten Testmaterials in Müllbeutel, nicht im normalen Abfallbehälter</w:t>
            </w:r>
          </w:p>
          <w:p w14:paraId="6CD29DA4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nach Test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reinigen (keine Sprühdesinfektion), Einmalhandschuhe tragen </w:t>
            </w:r>
          </w:p>
          <w:p w14:paraId="66F67EA8" w14:textId="77777777" w:rsidR="00C0533B" w:rsidRPr="00E0229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positivem Testergebnis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: Absonderung der positiv getesteten Person; Meldung an das zuständige Gesundheitsamt durch Schule</w:t>
            </w:r>
          </w:p>
        </w:tc>
        <w:tc>
          <w:tcPr>
            <w:tcW w:w="3651" w:type="dxa"/>
          </w:tcPr>
          <w:p w14:paraId="1965EA65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14:paraId="75DDE5BA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Flächendesinfektionsmittel („begrenzt viruzid“)</w:t>
            </w:r>
          </w:p>
          <w:p w14:paraId="5CC303E2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14:paraId="4078E3EC" w14:textId="3C1A28CB" w:rsidR="00C0533B" w:rsidRPr="00CD153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FFP2-Maske zur Beaufsichtigung</w:t>
            </w:r>
            <w:r w:rsidRPr="00F64C29">
              <w:rPr>
                <w:rFonts w:asciiTheme="minorHAnsi" w:hAnsiTheme="minorHAnsi" w:cstheme="minorHAnsi"/>
              </w:rPr>
              <w:t xml:space="preserve"> </w:t>
            </w:r>
            <w:r w:rsidRPr="007D1372">
              <w:rPr>
                <w:rFonts w:asciiTheme="minorHAnsi" w:hAnsiTheme="minorHAnsi" w:cstheme="minorHAnsi"/>
                <w:sz w:val="22"/>
              </w:rPr>
              <w:t>nutzen</w:t>
            </w:r>
          </w:p>
          <w:p w14:paraId="529BB95B" w14:textId="30A35CD5" w:rsidR="00CD153E" w:rsidRDefault="00CD153E" w:rsidP="00CD1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8CCA102" w14:textId="28D62775" w:rsidR="00C0533B" w:rsidRPr="008F18C9" w:rsidRDefault="00C0533B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D49C67B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14:paraId="72504727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14:paraId="0CC6A7A5" w14:textId="77777777" w:rsidR="00C0533B" w:rsidRPr="00F64C29" w:rsidRDefault="00C0533B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  <w:r w:rsidRPr="00F64C29">
              <w:rPr>
                <w:rFonts w:asciiTheme="minorHAnsi" w:hAnsiTheme="minorHAnsi" w:cstheme="minorHAnsi"/>
                <w:i/>
              </w:rPr>
              <w:t xml:space="preserve"> Schulträger</w:t>
            </w:r>
          </w:p>
        </w:tc>
      </w:tr>
      <w:tr w:rsidR="00C0533B" w14:paraId="1CFB8004" w14:textId="77777777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50F6893B" w14:textId="42CDCC78" w:rsidR="00C0533B" w:rsidRPr="00660B83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321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Zugang und Aufenthalt </w:t>
            </w:r>
          </w:p>
        </w:tc>
      </w:tr>
      <w:tr w:rsidR="00C0533B" w14:paraId="67BE1F44" w14:textId="77777777" w:rsidTr="00AA6FBA">
        <w:tc>
          <w:tcPr>
            <w:tcW w:w="2552" w:type="dxa"/>
          </w:tcPr>
          <w:p w14:paraId="776ADC49" w14:textId="2641E9AF" w:rsidR="00C0533B" w:rsidRPr="00FE2A78" w:rsidRDefault="00C0533B" w:rsidP="00C0533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Schulgebäude inkl. </w:t>
            </w:r>
            <w:r w:rsidRPr="00FE2A78">
              <w:rPr>
                <w:rFonts w:asciiTheme="minorHAnsi" w:hAnsiTheme="minorHAnsi" w:cstheme="minorHAnsi"/>
                <w:b/>
                <w:bCs/>
              </w:rPr>
              <w:t xml:space="preserve">Eingangsbereichen </w:t>
            </w:r>
          </w:p>
        </w:tc>
        <w:tc>
          <w:tcPr>
            <w:tcW w:w="2552" w:type="dxa"/>
          </w:tcPr>
          <w:p w14:paraId="6E4C7F73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  <w:r w:rsidRPr="00FE2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EFF567" w14:textId="352612AF" w:rsidR="00C0533B" w:rsidRPr="00FA3E4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E2A78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0EAE595E" w14:textId="0BA7483E" w:rsidR="00C0533B" w:rsidRPr="009B053C" w:rsidRDefault="00C0533B" w:rsidP="009B053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8B1">
              <w:rPr>
                <w:rFonts w:asciiTheme="minorHAnsi" w:hAnsiTheme="minorHAnsi" w:cstheme="minorHAnsi"/>
                <w:sz w:val="22"/>
                <w:szCs w:val="22"/>
              </w:rPr>
              <w:t xml:space="preserve">inzidenzunabhängig für </w:t>
            </w:r>
            <w:r w:rsidRPr="002338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Schulfremde</w:t>
            </w:r>
            <w:r w:rsidRPr="002338B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338B1">
              <w:rPr>
                <w:rFonts w:asciiTheme="minorHAnsi" w:hAnsiTheme="minorHAnsi" w:cstheme="minorHAnsi"/>
                <w:bCs/>
                <w:sz w:val="22"/>
                <w:szCs w:val="22"/>
              </w:rPr>
              <w:t>Pflicht zum Tragen eine</w:t>
            </w:r>
            <w:r w:rsidR="0059616A" w:rsidRPr="002338B1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2338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</w:t>
            </w:r>
            <w:r w:rsidRPr="00F97502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59616A" w:rsidRPr="00F97502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</w:p>
        </w:tc>
        <w:tc>
          <w:tcPr>
            <w:tcW w:w="3651" w:type="dxa"/>
          </w:tcPr>
          <w:p w14:paraId="51A72285" w14:textId="07D20383" w:rsidR="00C0533B" w:rsidRPr="00835799" w:rsidRDefault="00C0533B" w:rsidP="00C0533B">
            <w:pPr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  <w:tc>
          <w:tcPr>
            <w:tcW w:w="2410" w:type="dxa"/>
          </w:tcPr>
          <w:p w14:paraId="7E183884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14:paraId="023D1093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14:paraId="33553AD0" w14:textId="5207A7BC" w:rsidR="00C0533B" w:rsidRPr="00835799" w:rsidRDefault="00C0533B" w:rsidP="009B053C">
            <w:pPr>
              <w:spacing w:after="0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</w:tc>
      </w:tr>
      <w:tr w:rsidR="00C0533B" w14:paraId="2577CD0D" w14:textId="77777777" w:rsidTr="00B8152C">
        <w:tc>
          <w:tcPr>
            <w:tcW w:w="2552" w:type="dxa"/>
          </w:tcPr>
          <w:p w14:paraId="03C26E84" w14:textId="77777777" w:rsidR="00C0533B" w:rsidRPr="008D0260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552" w:type="dxa"/>
          </w:tcPr>
          <w:p w14:paraId="702D5E64" w14:textId="6AABD15E" w:rsidR="00C0533B" w:rsidRPr="001228A5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55166643" w14:textId="7D95A023" w:rsidR="00C0533B" w:rsidRPr="008D026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14:paraId="5B5159F4" w14:textId="08A6EA80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>Betretungs-/Aufenthaltsverbot, für Personen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2FFF18" w14:textId="7C177F00" w:rsidR="00C0533B" w:rsidRDefault="00C0533B" w:rsidP="00C0533B">
            <w:pPr>
              <w:autoSpaceDE w:val="0"/>
              <w:autoSpaceDN w:val="0"/>
              <w:adjustRightInd w:val="0"/>
              <w:spacing w:after="0"/>
              <w:ind w:left="170"/>
              <w:rPr>
                <w:rFonts w:asciiTheme="minorHAnsi" w:hAnsiTheme="minorHAnsi" w:cstheme="minorHAnsi"/>
              </w:rPr>
            </w:pPr>
            <w:r w:rsidRPr="008A1B3E">
              <w:rPr>
                <w:rFonts w:asciiTheme="minorHAnsi" w:hAnsiTheme="minorHAnsi" w:cstheme="minorHAnsi"/>
              </w:rPr>
              <w:t xml:space="preserve"># </w:t>
            </w:r>
            <w:r>
              <w:rPr>
                <w:rFonts w:asciiTheme="minorHAnsi" w:hAnsiTheme="minorHAnsi" w:cstheme="minorHAnsi"/>
              </w:rPr>
              <w:t xml:space="preserve">mit </w:t>
            </w:r>
            <w:r w:rsidRPr="008A1B3E">
              <w:rPr>
                <w:rFonts w:asciiTheme="minorHAnsi" w:hAnsiTheme="minorHAnsi" w:cstheme="minorHAnsi"/>
              </w:rPr>
              <w:t>nachweislicher SARS-CoV-2-Infektion,</w:t>
            </w:r>
          </w:p>
          <w:p w14:paraId="2C702E98" w14:textId="067ED73E" w:rsidR="00C0533B" w:rsidRPr="008A1B3E" w:rsidRDefault="00C0533B" w:rsidP="00C0533B">
            <w:pPr>
              <w:autoSpaceDE w:val="0"/>
              <w:autoSpaceDN w:val="0"/>
              <w:adjustRightInd w:val="0"/>
              <w:spacing w:after="0"/>
              <w:ind w:left="288" w:hanging="1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die sich aufgrund engen Kontakts zu infizierter Person absondern müssen,</w:t>
            </w:r>
          </w:p>
          <w:p w14:paraId="575E0DE7" w14:textId="0449C6BB" w:rsidR="00C0533B" w:rsidRPr="00F97502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A393D">
              <w:rPr>
                <w:rFonts w:asciiTheme="minorHAnsi" w:hAnsiTheme="minorHAnsi" w:cstheme="minorHAnsi"/>
                <w:sz w:val="22"/>
                <w:szCs w:val="22"/>
              </w:rPr>
              <w:t xml:space="preserve">die ohne entsprechende Bescheinigung keine medizinische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59616A"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>tragen</w:t>
            </w:r>
          </w:p>
          <w:p w14:paraId="01AECEC9" w14:textId="2C393714" w:rsidR="00C0533B" w:rsidRPr="003A11DD" w:rsidRDefault="002338B1" w:rsidP="003A11DD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="00C0533B" w:rsidRPr="00F97502">
              <w:rPr>
                <w:rFonts w:asciiTheme="minorHAnsi" w:hAnsiTheme="minorHAnsi" w:cstheme="minorHAnsi"/>
                <w:sz w:val="22"/>
                <w:szCs w:val="22"/>
              </w:rPr>
              <w:t>mindestens 1 SARS-CoV</w:t>
            </w:r>
            <w:r w:rsidR="00C0533B" w:rsidRPr="00B8152C">
              <w:rPr>
                <w:rFonts w:asciiTheme="minorHAnsi" w:hAnsiTheme="minorHAnsi" w:cstheme="minorHAnsi"/>
                <w:sz w:val="22"/>
                <w:szCs w:val="22"/>
              </w:rPr>
              <w:t xml:space="preserve">-2-Symptom </w:t>
            </w:r>
            <w:r w:rsidR="00C0533B" w:rsidRPr="001B10FB">
              <w:rPr>
                <w:rFonts w:asciiTheme="minorHAnsi" w:hAnsiTheme="minorHAnsi" w:cstheme="minorHAnsi"/>
                <w:sz w:val="22"/>
                <w:szCs w:val="22"/>
              </w:rPr>
              <w:t>(Atemnot, neu auftretender Husten,</w:t>
            </w:r>
            <w:r w:rsidR="00C0533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0533B" w:rsidRPr="004C6FC7">
              <w:rPr>
                <w:rFonts w:asciiTheme="minorHAnsi" w:hAnsiTheme="minorHAnsi" w:cstheme="minorHAnsi"/>
                <w:sz w:val="22"/>
                <w:szCs w:val="22"/>
              </w:rPr>
              <w:t xml:space="preserve">starker Schnupfen, Fieber, Geruchs- </w:t>
            </w:r>
            <w:r w:rsidR="00C0533B" w:rsidRPr="00321977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r w:rsidR="00C0533B" w:rsidRPr="004C6F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0533B" w:rsidRPr="001B10FB">
              <w:rPr>
                <w:rFonts w:asciiTheme="minorHAnsi" w:hAnsiTheme="minorHAnsi" w:cstheme="minorHAnsi"/>
                <w:sz w:val="22"/>
                <w:szCs w:val="22"/>
              </w:rPr>
              <w:t>Geschmacksverlust)</w:t>
            </w:r>
            <w:r w:rsidR="00C053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33B" w:rsidRPr="003A11DD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 xml:space="preserve"> </w:t>
            </w:r>
          </w:p>
          <w:p w14:paraId="2A3FA50D" w14:textId="77777777" w:rsidR="00C0533B" w:rsidRPr="00A006FF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 Nichtvorliegen eines negativen Testergebnisses bezüglich Coronavirus SARS-CoV-2</w:t>
            </w:r>
          </w:p>
        </w:tc>
        <w:tc>
          <w:tcPr>
            <w:tcW w:w="3651" w:type="dxa"/>
          </w:tcPr>
          <w:p w14:paraId="66ABA7C2" w14:textId="77777777" w:rsidR="00C0533B" w:rsidRPr="009478A9" w:rsidRDefault="00C0533B" w:rsidP="00C0533B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</w:tcPr>
          <w:p w14:paraId="624FAB9F" w14:textId="77777777" w:rsidR="00C0533B" w:rsidRPr="008D0260" w:rsidRDefault="00C0533B" w:rsidP="00C0533B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Schule, Schüler</w:t>
            </w:r>
            <w:r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schulfremde Personen</w:t>
            </w:r>
          </w:p>
        </w:tc>
      </w:tr>
      <w:tr w:rsidR="00C0533B" w:rsidRPr="00A90341" w14:paraId="14A8CCDF" w14:textId="77777777" w:rsidTr="00AA6FBA">
        <w:tc>
          <w:tcPr>
            <w:tcW w:w="2552" w:type="dxa"/>
          </w:tcPr>
          <w:p w14:paraId="000240D8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</w:t>
            </w:r>
            <w:r>
              <w:rPr>
                <w:rFonts w:asciiTheme="minorHAnsi" w:hAnsiTheme="minorHAnsi" w:cstheme="minorHAnsi"/>
                <w:b/>
                <w:bCs/>
              </w:rPr>
              <w:t>- / Aufenthalts</w:t>
            </w:r>
            <w:r w:rsidRPr="00A90341">
              <w:rPr>
                <w:rFonts w:asciiTheme="minorHAnsi" w:hAnsiTheme="minorHAnsi" w:cstheme="minorHAnsi"/>
                <w:b/>
                <w:bCs/>
              </w:rPr>
              <w:t>regelungen</w:t>
            </w:r>
          </w:p>
        </w:tc>
        <w:tc>
          <w:tcPr>
            <w:tcW w:w="2552" w:type="dxa"/>
          </w:tcPr>
          <w:p w14:paraId="717E5F21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18146BD4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2796893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06A93E0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Zutritt für Schüler/innen erst 2 Tage nach letztmaligem Auftreten eines Symptoms gestattet</w:t>
            </w:r>
          </w:p>
          <w:p w14:paraId="03B7CF4C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Vorlage eines Unbedenklichkeitsnachweises bei Auftreten von SARS-CoV-2-ähnlichen Symptomen (z.B. ärztliche Bescheinigung, Allergieausweis, am selben Tag durchgeführter Corona-Test) </w:t>
            </w:r>
          </w:p>
          <w:p w14:paraId="14AA1353" w14:textId="123C62C8" w:rsidR="00C0533B" w:rsidRPr="00FF76A6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8795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kurzzeitiges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6A6">
              <w:rPr>
                <w:rFonts w:asciiTheme="minorHAnsi" w:hAnsiTheme="minorHAnsi" w:cstheme="minorHAnsi"/>
                <w:sz w:val="22"/>
                <w:szCs w:val="22"/>
              </w:rPr>
              <w:t>Betreten von Schulen und Horten zum Bringen und Abholen von Kindern ohne Test möglich</w:t>
            </w:r>
          </w:p>
          <w:p w14:paraId="5BB416C4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Zutritt nur </w:t>
            </w:r>
          </w:p>
          <w:p w14:paraId="26DA3F36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mit negativem Testergebnis </w:t>
            </w:r>
          </w:p>
          <w:p w14:paraId="1DB7C493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für Personen mit nachwe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islich vollständigem Impfschutz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FCF998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für Genesene </w:t>
            </w:r>
          </w:p>
          <w:p w14:paraId="65FC5EE6" w14:textId="2886C106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bei mind. einem SARS-CoV-2-ähnlichem Symptom 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oder positivem Testergebnis muss Schule unverzüglich verlassen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werden (Schüler/innen bis zur Abholung in einem separaten Raum unterbringen)</w:t>
            </w:r>
          </w:p>
          <w:p w14:paraId="1DD17AFE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Anwesenheitsdokumentation zur Nachvollziehbarkeit von Infektionsketten </w:t>
            </w:r>
          </w:p>
        </w:tc>
        <w:tc>
          <w:tcPr>
            <w:tcW w:w="3651" w:type="dxa"/>
          </w:tcPr>
          <w:p w14:paraId="08682929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EFFB6EE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Schule, Schüler/innen</w:t>
            </w:r>
          </w:p>
          <w:p w14:paraId="5319824E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</w:tr>
      <w:tr w:rsidR="00163097" w:rsidRPr="00A90341" w14:paraId="519D677D" w14:textId="77777777" w:rsidTr="00AA6FBA">
        <w:tc>
          <w:tcPr>
            <w:tcW w:w="2552" w:type="dxa"/>
            <w:vMerge w:val="restart"/>
          </w:tcPr>
          <w:p w14:paraId="5AE9BF51" w14:textId="77777777" w:rsidR="00163097" w:rsidRPr="00C44470" w:rsidRDefault="00163097" w:rsidP="001630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44470">
              <w:rPr>
                <w:rFonts w:asciiTheme="minorHAnsi" w:hAnsiTheme="minorHAnsi" w:cstheme="minorHAnsi"/>
                <w:b/>
                <w:bCs/>
              </w:rPr>
              <w:t>Absonderung: Umgang mit Corona-Infektionen an der Schule</w:t>
            </w:r>
          </w:p>
          <w:p w14:paraId="311D878D" w14:textId="727057EB" w:rsidR="00163097" w:rsidRPr="00C44470" w:rsidRDefault="00163097" w:rsidP="001630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54E5F07B" w14:textId="1506F26C" w:rsidR="00163097" w:rsidRPr="00EC4AF9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7C6B">
              <w:rPr>
                <w:rFonts w:asciiTheme="minorHAnsi" w:hAnsiTheme="minorHAnsi" w:cstheme="minorHAnsi"/>
              </w:rPr>
              <w:t>Schülerinnen und Schüler bis 12 Jahren</w:t>
            </w:r>
          </w:p>
        </w:tc>
        <w:tc>
          <w:tcPr>
            <w:tcW w:w="4536" w:type="dxa"/>
          </w:tcPr>
          <w:p w14:paraId="62E67877" w14:textId="77777777" w:rsidR="00163097" w:rsidRPr="0098795E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EC193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Absonderung der/des Betroffenen und ggf. exponierte ungeimpfte Erwachsene (Lehrkräfte, pädagogische Fachkräfte) </w:t>
            </w:r>
          </w:p>
          <w:p w14:paraId="14478ABC" w14:textId="3EA84C9D" w:rsidR="00163097" w:rsidRPr="00B42D3F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>einwöchige erhöhte Testfrequenz für die anderen Schül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 der betroffenen Klasse (alle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 2 Tage in der Schule)</w:t>
            </w:r>
          </w:p>
        </w:tc>
        <w:tc>
          <w:tcPr>
            <w:tcW w:w="3651" w:type="dxa"/>
            <w:vMerge w:val="restart"/>
          </w:tcPr>
          <w:p w14:paraId="17A1FEEE" w14:textId="6191BA90" w:rsidR="00163097" w:rsidRPr="008E6A2B" w:rsidRDefault="00163097" w:rsidP="0016309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10" w:type="dxa"/>
            <w:vMerge w:val="restart"/>
          </w:tcPr>
          <w:p w14:paraId="62E5F9EB" w14:textId="045DE058" w:rsidR="00163097" w:rsidRPr="00C44470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44470">
              <w:rPr>
                <w:rFonts w:asciiTheme="minorHAnsi" w:hAnsiTheme="minorHAnsi" w:cstheme="minorHAnsi"/>
                <w:i/>
              </w:rPr>
              <w:t>Schulleitung, Beschäftigte in Schule, Schüler/innen,</w:t>
            </w:r>
          </w:p>
          <w:p w14:paraId="44940FDC" w14:textId="42AD294C" w:rsidR="00163097" w:rsidRPr="00C44470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44470">
              <w:rPr>
                <w:rFonts w:asciiTheme="minorHAnsi" w:hAnsiTheme="minorHAnsi" w:cstheme="minorHAnsi"/>
                <w:i/>
              </w:rPr>
              <w:t>Eltern</w:t>
            </w:r>
          </w:p>
          <w:p w14:paraId="08161C28" w14:textId="77777777" w:rsidR="00163097" w:rsidRPr="00C44470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3CBD9F84" w14:textId="7D5FC145" w:rsidR="00163097" w:rsidRPr="008E6A2B" w:rsidRDefault="00163097" w:rsidP="00163097">
            <w:pPr>
              <w:spacing w:after="0"/>
              <w:rPr>
                <w:rFonts w:asciiTheme="minorHAnsi" w:hAnsiTheme="minorHAnsi" w:cstheme="minorHAnsi"/>
                <w:i/>
                <w:color w:val="FF0000"/>
              </w:rPr>
            </w:pPr>
            <w:r w:rsidRPr="00C44470">
              <w:rPr>
                <w:rFonts w:asciiTheme="minorHAnsi" w:hAnsiTheme="minorHAnsi" w:cstheme="minorHAnsi"/>
                <w:i/>
              </w:rPr>
              <w:t>entsprechend Festlegungen des Gesundheitsamtes</w:t>
            </w:r>
          </w:p>
        </w:tc>
      </w:tr>
      <w:tr w:rsidR="00163097" w:rsidRPr="00A90341" w14:paraId="2013D983" w14:textId="77777777" w:rsidTr="00AA6FBA">
        <w:tc>
          <w:tcPr>
            <w:tcW w:w="2552" w:type="dxa"/>
            <w:vMerge/>
          </w:tcPr>
          <w:p w14:paraId="155C42D5" w14:textId="77777777" w:rsidR="00163097" w:rsidRPr="00C44470" w:rsidRDefault="00163097" w:rsidP="001630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0F7CA200" w14:textId="468ED600" w:rsidR="00163097" w:rsidRPr="00EC4AF9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70DD3">
              <w:rPr>
                <w:rFonts w:asciiTheme="minorHAnsi" w:hAnsiTheme="minorHAnsi" w:cstheme="minorHAnsi"/>
              </w:rPr>
              <w:t>Schülerinnen und Schüler ab 12 Jahren</w:t>
            </w:r>
          </w:p>
        </w:tc>
        <w:tc>
          <w:tcPr>
            <w:tcW w:w="4536" w:type="dxa"/>
          </w:tcPr>
          <w:p w14:paraId="0AE7513B" w14:textId="77777777" w:rsidR="00163097" w:rsidRPr="00C44470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Absonderung der/des Betroffenen </w:t>
            </w:r>
          </w:p>
          <w:p w14:paraId="6723E82C" w14:textId="77777777" w:rsidR="00163097" w:rsidRPr="00C44470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Absonderung der direkten 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Sitznachbarn (bei geringem Abstand auch davor, dahinter) 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sowie des pädagogischen Personals (bei </w:t>
            </w:r>
            <w:r w:rsidRPr="00C44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engem Kontakt)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 wenn im 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erricht kein MNS getragen wurde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A5126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wenn MNS getragen und entsprechend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gelüftet wurde, keine Absonderung sondern Beobachtung</w:t>
            </w:r>
          </w:p>
          <w:p w14:paraId="3B5F8B74" w14:textId="678ED279" w:rsidR="00163097" w:rsidRPr="00EC1932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einwöchige erhöhte Testfrequenz für die anderen Schül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 der betroffenen Klasse (alle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 2 Tage in der Schule)</w:t>
            </w:r>
          </w:p>
        </w:tc>
        <w:tc>
          <w:tcPr>
            <w:tcW w:w="3651" w:type="dxa"/>
            <w:vMerge/>
          </w:tcPr>
          <w:p w14:paraId="5B75B67C" w14:textId="77777777" w:rsidR="00163097" w:rsidRPr="00934D99" w:rsidRDefault="00163097" w:rsidP="00163097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  <w:vMerge/>
          </w:tcPr>
          <w:p w14:paraId="4DE6889D" w14:textId="77777777" w:rsidR="00163097" w:rsidRPr="00C44470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163097" w:rsidRPr="00A90341" w14:paraId="667C7C07" w14:textId="77777777" w:rsidTr="00AA6FBA">
        <w:tc>
          <w:tcPr>
            <w:tcW w:w="2552" w:type="dxa"/>
          </w:tcPr>
          <w:p w14:paraId="2AC83505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Zugangskontrolle</w:t>
            </w:r>
          </w:p>
        </w:tc>
        <w:tc>
          <w:tcPr>
            <w:tcW w:w="2552" w:type="dxa"/>
          </w:tcPr>
          <w:p w14:paraId="5DA6C885" w14:textId="77777777" w:rsidR="00163097" w:rsidRPr="00A90341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täglich </w:t>
            </w:r>
          </w:p>
          <w:p w14:paraId="62679000" w14:textId="77777777" w:rsidR="00163097" w:rsidRPr="00A90341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 Personen</w:t>
            </w:r>
          </w:p>
        </w:tc>
        <w:tc>
          <w:tcPr>
            <w:tcW w:w="4536" w:type="dxa"/>
          </w:tcPr>
          <w:p w14:paraId="3A0C293E" w14:textId="77777777" w:rsidR="00163097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535CB">
              <w:rPr>
                <w:rFonts w:asciiTheme="minorHAnsi" w:hAnsiTheme="minorHAnsi" w:cstheme="minorHAnsi"/>
                <w:sz w:val="22"/>
                <w:szCs w:val="22"/>
              </w:rPr>
              <w:t>schulinternes Verfahren zur Zugangskontrolle festlegen (u.a. verschlossene Türen, Meldung im Sekretariat, Zutritt nur mit Termin)</w:t>
            </w:r>
          </w:p>
          <w:p w14:paraId="7F96EFCF" w14:textId="77777777" w:rsidR="00163097" w:rsidRPr="002350A1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535CB">
              <w:rPr>
                <w:rFonts w:asciiTheme="minorHAnsi" w:hAnsiTheme="minorHAnsi" w:cstheme="minorHAnsi"/>
                <w:sz w:val="22"/>
                <w:szCs w:val="22"/>
              </w:rPr>
              <w:t xml:space="preserve">Zeitpunkt des Aufenthaltes und Kontaktdaten dokumentieren ab einer Aufenthaltsdauer von mehr </w:t>
            </w:r>
            <w:r w:rsidRPr="00CE277D">
              <w:rPr>
                <w:rFonts w:asciiTheme="minorHAnsi" w:hAnsiTheme="minorHAnsi" w:cstheme="minorHAnsi"/>
                <w:sz w:val="22"/>
                <w:szCs w:val="22"/>
              </w:rPr>
              <w:t xml:space="preserve">als </w:t>
            </w:r>
            <w:r w:rsidRPr="00CE27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CE277D">
              <w:rPr>
                <w:rFonts w:asciiTheme="minorHAnsi" w:hAnsiTheme="minorHAnsi" w:cstheme="minorHAnsi"/>
                <w:sz w:val="22"/>
                <w:szCs w:val="22"/>
              </w:rPr>
              <w:t xml:space="preserve"> Minuten</w:t>
            </w:r>
          </w:p>
        </w:tc>
        <w:tc>
          <w:tcPr>
            <w:tcW w:w="3651" w:type="dxa"/>
          </w:tcPr>
          <w:p w14:paraId="02741D26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>Tagesliste, die 4 Wochen nach dem Tag der Dokumentation unverzüglich zu löschen/zu vernichten ist</w:t>
            </w:r>
          </w:p>
        </w:tc>
        <w:tc>
          <w:tcPr>
            <w:tcW w:w="2410" w:type="dxa"/>
          </w:tcPr>
          <w:p w14:paraId="3B8EE7B0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  <w:p w14:paraId="745B1D35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163097" w:rsidRPr="00A90341" w14:paraId="44F6D0FD" w14:textId="77777777" w:rsidTr="00AA6FBA">
        <w:tc>
          <w:tcPr>
            <w:tcW w:w="2552" w:type="dxa"/>
          </w:tcPr>
          <w:p w14:paraId="50AF0976" w14:textId="121281F8" w:rsidR="00163097" w:rsidRPr="00C44470" w:rsidRDefault="00163097" w:rsidP="001630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44470">
              <w:rPr>
                <w:rFonts w:asciiTheme="minorHAnsi" w:hAnsiTheme="minorHAnsi" w:cstheme="minorHAnsi"/>
                <w:b/>
              </w:rPr>
              <w:t>Schulpflicht</w:t>
            </w:r>
          </w:p>
        </w:tc>
        <w:tc>
          <w:tcPr>
            <w:tcW w:w="2552" w:type="dxa"/>
          </w:tcPr>
          <w:p w14:paraId="660AC370" w14:textId="77777777" w:rsidR="00163097" w:rsidRPr="00C44470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C44470">
              <w:rPr>
                <w:rFonts w:asciiTheme="minorHAnsi" w:hAnsiTheme="minorHAnsi" w:cstheme="minorHAnsi"/>
              </w:rPr>
              <w:t xml:space="preserve">Schüler/innen aller Schul-arten, ggf. vertreten durch Sorgeberechtigte </w:t>
            </w:r>
          </w:p>
        </w:tc>
        <w:tc>
          <w:tcPr>
            <w:tcW w:w="4536" w:type="dxa"/>
          </w:tcPr>
          <w:p w14:paraId="7ABFB423" w14:textId="287ED5CB" w:rsidR="00163097" w:rsidRPr="00C44470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Schulbesuchspflicht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ist ab 22.11.2021 ausgesetzt</w:t>
            </w:r>
          </w:p>
          <w:p w14:paraId="0F5A9F0D" w14:textId="247505AC" w:rsidR="00163097" w:rsidRPr="006A0263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schriftliche Abmeldung durch volljährige Schüler/innen oder Personensorgeberechtigte erforderlich</w:t>
            </w:r>
          </w:p>
          <w:p w14:paraId="3867578D" w14:textId="62B06DB4" w:rsidR="00163097" w:rsidRPr="00D641A2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dann Pflicht zur häuslichen Lernzeit,</w:t>
            </w:r>
          </w:p>
          <w:p w14:paraId="45F89C25" w14:textId="2AA7C68D" w:rsidR="00163097" w:rsidRPr="00C44470" w:rsidRDefault="00163097" w:rsidP="00163097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Anspruch auf Beschulung der Schüler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/</w:t>
            </w:r>
            <w:r w:rsidRPr="00D641A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innen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besteht in diesem Fall nicht</w:t>
            </w:r>
          </w:p>
        </w:tc>
        <w:tc>
          <w:tcPr>
            <w:tcW w:w="3651" w:type="dxa"/>
          </w:tcPr>
          <w:p w14:paraId="3B31E9A5" w14:textId="77777777" w:rsidR="00163097" w:rsidRPr="006516E4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516E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Tageweise Abmeldung ist ausgeschlossen</w:t>
            </w:r>
          </w:p>
          <w:p w14:paraId="6D8B05F7" w14:textId="50F688A3" w:rsidR="00163097" w:rsidRPr="00A90341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6516E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Abmeldung muss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durch Infektionsschutz</w:t>
            </w:r>
            <w:r w:rsidRPr="006516E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begründet sein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970BC5C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Personensorgeberech-tigte, Schulleitung</w:t>
            </w:r>
          </w:p>
        </w:tc>
      </w:tr>
      <w:tr w:rsidR="00163097" w:rsidRPr="00A90341" w14:paraId="1538C3A8" w14:textId="77777777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BBC6342" w14:textId="4392DE4A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Räume, Flure im Schulgebäude, Schulgelände</w:t>
            </w:r>
          </w:p>
        </w:tc>
      </w:tr>
      <w:tr w:rsidR="00163097" w:rsidRPr="00A90341" w14:paraId="754C8A15" w14:textId="77777777" w:rsidTr="00AA6FBA">
        <w:tc>
          <w:tcPr>
            <w:tcW w:w="2552" w:type="dxa"/>
          </w:tcPr>
          <w:p w14:paraId="3DB6ADFE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Mindestabstand</w:t>
            </w:r>
          </w:p>
        </w:tc>
        <w:tc>
          <w:tcPr>
            <w:tcW w:w="2552" w:type="dxa"/>
          </w:tcPr>
          <w:p w14:paraId="243DB853" w14:textId="77777777" w:rsidR="00163097" w:rsidRPr="00A90341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6ED513D4" w14:textId="5875C41A" w:rsidR="00163097" w:rsidRPr="00F548D7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direkten Körperkontakt</w:t>
            </w:r>
            <w:r w:rsidRPr="006A39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meiden</w:t>
            </w:r>
          </w:p>
        </w:tc>
        <w:tc>
          <w:tcPr>
            <w:tcW w:w="3651" w:type="dxa"/>
          </w:tcPr>
          <w:p w14:paraId="6B24A912" w14:textId="77777777" w:rsidR="00163097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</w:p>
          <w:p w14:paraId="7F669762" w14:textId="4FFDFF24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DCA960C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Pr="00A90341">
              <w:rPr>
                <w:rFonts w:asciiTheme="minorHAnsi" w:hAnsiTheme="minorHAnsi" w:cstheme="minorHAnsi"/>
                <w:i/>
              </w:rPr>
              <w:t>Beschäftigte in Schule,</w:t>
            </w:r>
          </w:p>
          <w:p w14:paraId="7FEAFF2E" w14:textId="77777777" w:rsidR="00163097" w:rsidRPr="00504D14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</w:t>
            </w:r>
            <w:r>
              <w:rPr>
                <w:rFonts w:asciiTheme="minorHAnsi" w:hAnsiTheme="minorHAnsi" w:cstheme="minorHAnsi"/>
                <w:i/>
              </w:rPr>
              <w:t>nnen</w:t>
            </w:r>
          </w:p>
        </w:tc>
      </w:tr>
      <w:tr w:rsidR="00163097" w:rsidRPr="00A90341" w14:paraId="20B378A5" w14:textId="77777777" w:rsidTr="00AA6FBA">
        <w:tc>
          <w:tcPr>
            <w:tcW w:w="2552" w:type="dxa"/>
          </w:tcPr>
          <w:p w14:paraId="145A49EF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552" w:type="dxa"/>
          </w:tcPr>
          <w:p w14:paraId="66D30481" w14:textId="77777777" w:rsidR="00163097" w:rsidRPr="00A90341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4860A8EC" w14:textId="77777777" w:rsidR="00163097" w:rsidRPr="00A90341" w:rsidRDefault="00163097" w:rsidP="00163097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Schutzmaßnahmen</w:t>
            </w:r>
          </w:p>
          <w:p w14:paraId="3F3D3A54" w14:textId="77777777" w:rsidR="00163097" w:rsidRPr="00A90341" w:rsidRDefault="00163097" w:rsidP="00163097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651" w:type="dxa"/>
          </w:tcPr>
          <w:p w14:paraId="2AF38521" w14:textId="77777777" w:rsidR="00163097" w:rsidRPr="00A90341" w:rsidRDefault="00163097" w:rsidP="001630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Bodenmarkierungen, </w:t>
            </w:r>
          </w:p>
          <w:p w14:paraId="5B4709F2" w14:textId="77777777" w:rsidR="00163097" w:rsidRPr="00A90341" w:rsidRDefault="00163097" w:rsidP="001630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14:paraId="4F556347" w14:textId="77777777" w:rsidR="00163097" w:rsidRPr="00A90341" w:rsidRDefault="00163097" w:rsidP="001630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b) Internetauftritt der Schule,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14:paraId="19CE76E2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163097" w:rsidRPr="00A90341" w14:paraId="455A5F21" w14:textId="77777777" w:rsidTr="00AA6FBA">
        <w:tc>
          <w:tcPr>
            <w:tcW w:w="2552" w:type="dxa"/>
          </w:tcPr>
          <w:p w14:paraId="202822CB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lastRenderedPageBreak/>
              <w:t>Innerschulische Verkehrswege/ Flure</w:t>
            </w:r>
          </w:p>
        </w:tc>
        <w:tc>
          <w:tcPr>
            <w:tcW w:w="2552" w:type="dxa"/>
          </w:tcPr>
          <w:p w14:paraId="3ECB78D9" w14:textId="77777777" w:rsidR="00163097" w:rsidRPr="00A90341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433CBE2D" w14:textId="77777777" w:rsidR="00163097" w:rsidRPr="00A90341" w:rsidRDefault="00163097" w:rsidP="0016309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0C5890B4" w14:textId="77777777" w:rsidR="00163097" w:rsidRPr="00A90341" w:rsidRDefault="00163097" w:rsidP="0016309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3651" w:type="dxa"/>
          </w:tcPr>
          <w:p w14:paraId="3CB40063" w14:textId="77777777" w:rsidR="00163097" w:rsidRPr="00A90341" w:rsidRDefault="00163097" w:rsidP="00163097">
            <w:pPr>
              <w:pStyle w:val="Listenabsatz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22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z.B.:  Rechtslaufgebot, in Reihe gehen, Auf- und Abgänge separat ausweisen</w:t>
            </w:r>
          </w:p>
          <w:p w14:paraId="607FBC3E" w14:textId="37CE1B21" w:rsidR="00163097" w:rsidRPr="00A90341" w:rsidRDefault="00163097" w:rsidP="00163097">
            <w:pPr>
              <w:pStyle w:val="Listenabsatz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22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desinfizierende Reinigungsmittel für Handkontaktstellen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bei Bedarf</w:t>
            </w:r>
          </w:p>
        </w:tc>
        <w:tc>
          <w:tcPr>
            <w:tcW w:w="2410" w:type="dxa"/>
          </w:tcPr>
          <w:p w14:paraId="1F656E0B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13B5578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2C4A9C49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</w:p>
        </w:tc>
      </w:tr>
      <w:tr w:rsidR="00163097" w:rsidRPr="00A90341" w14:paraId="3F8C428A" w14:textId="77777777" w:rsidTr="00380390">
        <w:tc>
          <w:tcPr>
            <w:tcW w:w="2552" w:type="dxa"/>
          </w:tcPr>
          <w:p w14:paraId="5C941828" w14:textId="77777777" w:rsidR="00163097" w:rsidRDefault="00163097" w:rsidP="0016309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A90341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14:paraId="37006130" w14:textId="28017FE4" w:rsidR="00163097" w:rsidRPr="00A90341" w:rsidRDefault="00163097" w:rsidP="0016309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14:paraId="249D2D01" w14:textId="77777777" w:rsidR="00163097" w:rsidRPr="00A90341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14:paraId="3CD44C8A" w14:textId="77777777" w:rsidR="00163097" w:rsidRPr="00A90341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14:paraId="3789276B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14:paraId="50504AC1" w14:textId="7DBA2B33" w:rsidR="00163097" w:rsidRPr="0080713C" w:rsidRDefault="00163097" w:rsidP="0016309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mittels (soweit technisch möglich) vollständig geöffneter Fenster und Türen:</w:t>
            </w:r>
          </w:p>
          <w:p w14:paraId="58595A4D" w14:textId="77777777" w:rsidR="00163097" w:rsidRPr="0080713C" w:rsidRDefault="00163097" w:rsidP="00163097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mindestens einmal während der Unterrichtsstunde, möglichst alle 20 Minuten (spätestens 30 Minuten nach Unterrichtsbeginn) für ca. 3 Minuten,</w:t>
            </w:r>
          </w:p>
          <w:p w14:paraId="3F0C18FC" w14:textId="39375F99" w:rsidR="00163097" w:rsidRPr="0080713C" w:rsidRDefault="00163097" w:rsidP="00163097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(alleiniges Kippen von Fenstern ist ggf. nicht ausreichend – ggf. Überprüfung mittels CO</w:t>
            </w:r>
            <w:r w:rsidRPr="0080713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-Ampel)</w:t>
            </w:r>
          </w:p>
          <w:p w14:paraId="347EA759" w14:textId="2ED53B6C" w:rsidR="00163097" w:rsidRPr="0080713C" w:rsidRDefault="00163097" w:rsidP="0016309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sind nicht erforderlich, wenn Luftaustausch durch raumlufttechnische Anlage gesichert ist</w:t>
            </w:r>
          </w:p>
          <w:p w14:paraId="18928C80" w14:textId="77777777" w:rsidR="00163097" w:rsidRDefault="00163097" w:rsidP="0016309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öffnen, nicht funktionierende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Lüftungsanlage)</w:t>
            </w:r>
          </w:p>
          <w:p w14:paraId="79E6E0CA" w14:textId="77777777" w:rsidR="00163097" w:rsidRPr="00A90341" w:rsidRDefault="00163097" w:rsidP="0016309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14:paraId="294A8EF5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C5B244C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163097" w:rsidRPr="00A90341" w14:paraId="67367E0B" w14:textId="77777777" w:rsidTr="00AA6FBA">
        <w:tc>
          <w:tcPr>
            <w:tcW w:w="2552" w:type="dxa"/>
          </w:tcPr>
          <w:p w14:paraId="02E17430" w14:textId="77777777" w:rsidR="00163097" w:rsidRPr="00A90341" w:rsidRDefault="00163097" w:rsidP="00163097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Lehrerzimmer</w:t>
            </w:r>
          </w:p>
        </w:tc>
        <w:tc>
          <w:tcPr>
            <w:tcW w:w="2552" w:type="dxa"/>
          </w:tcPr>
          <w:p w14:paraId="1E3316ED" w14:textId="3A0EAF89" w:rsidR="00163097" w:rsidRPr="00A90341" w:rsidRDefault="00163097" w:rsidP="0016309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mehrfach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täglich</w:t>
            </w:r>
          </w:p>
        </w:tc>
        <w:tc>
          <w:tcPr>
            <w:tcW w:w="4536" w:type="dxa"/>
          </w:tcPr>
          <w:p w14:paraId="7F80BF27" w14:textId="77777777" w:rsidR="00163097" w:rsidRPr="00A90341" w:rsidRDefault="00163097" w:rsidP="0016309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09324663" w14:textId="77777777" w:rsidR="00163097" w:rsidRPr="00A90341" w:rsidRDefault="00163097" w:rsidP="0016309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Empfehlung</w:t>
            </w:r>
            <w:r w:rsidRPr="00A903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1,5 m Absta</w:t>
            </w:r>
            <w:r w:rsidRPr="00A90341">
              <w:rPr>
                <w:rFonts w:asciiTheme="minorHAnsi" w:hAnsiTheme="minorHAnsi" w:cstheme="minorHAnsi"/>
                <w:bCs/>
              </w:rPr>
              <w:t>nd</w:t>
            </w:r>
          </w:p>
        </w:tc>
        <w:tc>
          <w:tcPr>
            <w:tcW w:w="3651" w:type="dxa"/>
          </w:tcPr>
          <w:p w14:paraId="68C30A52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D6FDB23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163097" w:rsidRPr="00A90341" w14:paraId="693C0CA3" w14:textId="77777777" w:rsidTr="00AA6FBA">
        <w:tc>
          <w:tcPr>
            <w:tcW w:w="2552" w:type="dxa"/>
          </w:tcPr>
          <w:p w14:paraId="308E4BE8" w14:textId="168F404A" w:rsidR="00163097" w:rsidRPr="0080713C" w:rsidRDefault="00163097" w:rsidP="0016309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Gemeinschaftsräume / weitere genutzte Räume </w:t>
            </w:r>
            <w:r w:rsidRPr="0080713C">
              <w:rPr>
                <w:rFonts w:asciiTheme="minorHAnsi" w:hAnsiTheme="minorHAnsi" w:cstheme="minorHAnsi"/>
                <w:b/>
                <w:bCs/>
              </w:rPr>
              <w:lastRenderedPageBreak/>
              <w:t>(z.B. Garderobenräume, Bibliotheken)</w:t>
            </w:r>
          </w:p>
        </w:tc>
        <w:tc>
          <w:tcPr>
            <w:tcW w:w="2552" w:type="dxa"/>
          </w:tcPr>
          <w:p w14:paraId="5E02C9F0" w14:textId="450B2DC5" w:rsidR="00163097" w:rsidRPr="0080713C" w:rsidRDefault="00163097" w:rsidP="0016309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 mehrfach</w:t>
            </w:r>
          </w:p>
        </w:tc>
        <w:tc>
          <w:tcPr>
            <w:tcW w:w="4536" w:type="dxa"/>
          </w:tcPr>
          <w:p w14:paraId="5138914C" w14:textId="77777777" w:rsidR="00163097" w:rsidRPr="001B10FB" w:rsidRDefault="00163097" w:rsidP="0016309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022AEF8C" w14:textId="3052E579" w:rsidR="00163097" w:rsidRPr="00A90341" w:rsidRDefault="00163097" w:rsidP="0016309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Regelungen zum Tragen von </w:t>
            </w:r>
            <w:r w:rsidRPr="00451229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Pr="006516E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51229">
              <w:rPr>
                <w:rFonts w:asciiTheme="minorHAnsi" w:hAnsiTheme="minorHAnsi" w:cstheme="minorHAnsi"/>
                <w:sz w:val="22"/>
                <w:szCs w:val="22"/>
              </w:rPr>
              <w:t xml:space="preserve">beachten  </w:t>
            </w:r>
            <w:r w:rsidRPr="004512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51" w:type="dxa"/>
          </w:tcPr>
          <w:p w14:paraId="443486A8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E1EA8BC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163097" w:rsidRPr="00A90341" w14:paraId="6A08378A" w14:textId="77777777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FBDA8F9" w14:textId="217B9674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Reinigung</w:t>
            </w:r>
          </w:p>
        </w:tc>
      </w:tr>
      <w:tr w:rsidR="00163097" w:rsidRPr="00A90341" w14:paraId="533E4884" w14:textId="77777777" w:rsidTr="00AA6FBA">
        <w:tc>
          <w:tcPr>
            <w:tcW w:w="2552" w:type="dxa"/>
            <w:vMerge w:val="restart"/>
          </w:tcPr>
          <w:p w14:paraId="4B827CD1" w14:textId="0FB49FD2" w:rsidR="00163097" w:rsidRPr="0080713C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Regelmäßig genutzte Oberflächen, Gegenstände und Räume, </w:t>
            </w:r>
          </w:p>
        </w:tc>
        <w:tc>
          <w:tcPr>
            <w:tcW w:w="2552" w:type="dxa"/>
          </w:tcPr>
          <w:p w14:paraId="67FB4074" w14:textId="43397123" w:rsidR="00163097" w:rsidRPr="0080713C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2CE49CE0" w14:textId="53402722" w:rsidR="00163097" w:rsidRPr="0080713C" w:rsidRDefault="00163097" w:rsidP="0016309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entsprechend vorhandenem Reinigungsplan </w:t>
            </w:r>
          </w:p>
        </w:tc>
        <w:tc>
          <w:tcPr>
            <w:tcW w:w="3651" w:type="dxa"/>
          </w:tcPr>
          <w:p w14:paraId="59630515" w14:textId="52697FCF" w:rsidR="00163097" w:rsidRPr="0080713C" w:rsidRDefault="00163097" w:rsidP="0016309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14:paraId="733FCE7A" w14:textId="77777777" w:rsidR="00163097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4C2FCAA" w14:textId="77777777" w:rsidR="00163097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14:paraId="2F78F32E" w14:textId="42DEB498" w:rsidR="00163097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Reinigungsfirma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54EBFE6D" w14:textId="72FB9956" w:rsidR="00163097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7C8C7788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46C6C9F3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63097" w:rsidRPr="00A90341" w14:paraId="1AE381E2" w14:textId="77777777" w:rsidTr="00AA6FBA">
        <w:tc>
          <w:tcPr>
            <w:tcW w:w="2552" w:type="dxa"/>
            <w:vMerge/>
          </w:tcPr>
          <w:p w14:paraId="1AD96541" w14:textId="77777777" w:rsidR="00163097" w:rsidRPr="0080713C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3B617DA4" w14:textId="4ADB8B53" w:rsidR="00163097" w:rsidRPr="0080713C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ab Geltung der Vorwarnstufe,</w:t>
            </w:r>
          </w:p>
          <w:p w14:paraId="7E121321" w14:textId="77777777" w:rsidR="00163097" w:rsidRPr="0080713C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wenn mind. 1 Person in der Schule eine SARS-CoV-2-Infektion aufweist </w:t>
            </w:r>
          </w:p>
          <w:p w14:paraId="210E3473" w14:textId="7F085782" w:rsidR="00163097" w:rsidRPr="0080713C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52E251E7" w14:textId="32157F29" w:rsidR="00163097" w:rsidRPr="0080713C" w:rsidRDefault="00163097" w:rsidP="0016309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tägliches gründliches Reinigen von regelmäßig genutzten Oberflächen, Gegenständen und Räumen</w:t>
            </w:r>
          </w:p>
          <w:p w14:paraId="38FEDE58" w14:textId="05B8E64E" w:rsidR="00163097" w:rsidRPr="0080713C" w:rsidRDefault="00163097" w:rsidP="0016309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gründliches Reinigen von techn.-medialen Geräten nach jeder Nutzung</w:t>
            </w:r>
          </w:p>
        </w:tc>
        <w:tc>
          <w:tcPr>
            <w:tcW w:w="3651" w:type="dxa"/>
          </w:tcPr>
          <w:p w14:paraId="4F42605F" w14:textId="77777777" w:rsidR="00163097" w:rsidRPr="0080713C" w:rsidRDefault="00163097" w:rsidP="0016309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24A4A326" w14:textId="239404D1" w:rsidR="00163097" w:rsidRPr="0080713C" w:rsidRDefault="00163097" w:rsidP="00163097">
            <w:pPr>
              <w:pStyle w:val="Listenabsatz"/>
              <w:autoSpaceDE w:val="0"/>
              <w:autoSpaceDN w:val="0"/>
              <w:adjustRightInd w:val="0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B139FBA" w14:textId="77777777" w:rsidR="00163097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63097" w:rsidRPr="00A90341" w14:paraId="54FC76E1" w14:textId="77777777" w:rsidTr="00AA6FBA">
        <w:tc>
          <w:tcPr>
            <w:tcW w:w="2552" w:type="dxa"/>
          </w:tcPr>
          <w:p w14:paraId="1D36DF15" w14:textId="77777777" w:rsidR="00163097" w:rsidRPr="00A34D34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14:paraId="5D18EBB0" w14:textId="77777777" w:rsidR="00163097" w:rsidRPr="00A34D34" w:rsidRDefault="00163097" w:rsidP="0016309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14:paraId="2016AE95" w14:textId="77777777" w:rsidR="00163097" w:rsidRPr="00A34D34" w:rsidRDefault="00163097" w:rsidP="0016309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bei Verunreinigung von Flächen mit Körperflüssigkeiten, Urin oder Stuhl: gezielte 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14:paraId="21345655" w14:textId="77777777" w:rsidR="00163097" w:rsidRPr="00BB7308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Schutzhandschuhe tragen,</w:t>
            </w:r>
          </w:p>
          <w:p w14:paraId="0B611B54" w14:textId="77777777" w:rsidR="00163097" w:rsidRPr="00BB7308" w:rsidRDefault="00163097" w:rsidP="00163097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 xml:space="preserve">nach ablegen Hände desinfizieren (siehe auch Punkt Händedesinfektion) </w:t>
            </w:r>
          </w:p>
          <w:p w14:paraId="6FE0CA4D" w14:textId="4F15EAB7" w:rsidR="00163097" w:rsidRPr="00BB7308" w:rsidRDefault="00163097" w:rsidP="00163097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(Flächendesinfektionsmittel mit Hinweis „begrenzt viruzid“)</w:t>
            </w:r>
          </w:p>
        </w:tc>
        <w:tc>
          <w:tcPr>
            <w:tcW w:w="2410" w:type="dxa"/>
            <w:vMerge/>
          </w:tcPr>
          <w:p w14:paraId="1773EA9E" w14:textId="77777777" w:rsidR="00163097" w:rsidRPr="000E5E75" w:rsidRDefault="00163097" w:rsidP="00163097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163097" w:rsidRPr="00A90341" w14:paraId="597876C7" w14:textId="77777777" w:rsidTr="00AA6FBA">
        <w:tc>
          <w:tcPr>
            <w:tcW w:w="2552" w:type="dxa"/>
          </w:tcPr>
          <w:p w14:paraId="14C81CD1" w14:textId="6164AFD4" w:rsidR="00163097" w:rsidRPr="000E5E75" w:rsidRDefault="00163097" w:rsidP="00163097">
            <w:pPr>
              <w:rPr>
                <w:rFonts w:asciiTheme="minorHAnsi" w:hAnsiTheme="minorHAnsi" w:cstheme="minorHAnsi"/>
                <w:b/>
                <w:bCs/>
                <w:strike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Reinigung Sanitärräume</w:t>
            </w:r>
          </w:p>
        </w:tc>
        <w:tc>
          <w:tcPr>
            <w:tcW w:w="2552" w:type="dxa"/>
          </w:tcPr>
          <w:p w14:paraId="5C06330C" w14:textId="0C4A6FCB" w:rsidR="00163097" w:rsidRPr="006516E4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7BCC058D" w14:textId="77777777" w:rsidR="00163097" w:rsidRPr="00A90341" w:rsidRDefault="00163097" w:rsidP="0016309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  <w:p w14:paraId="74E14B3E" w14:textId="5CFDE0BE" w:rsidR="00163097" w:rsidRPr="000E5E75" w:rsidRDefault="00163097" w:rsidP="0016309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3651" w:type="dxa"/>
          </w:tcPr>
          <w:p w14:paraId="12A3AFDE" w14:textId="77777777" w:rsidR="00163097" w:rsidRPr="00A90341" w:rsidRDefault="00163097" w:rsidP="0016309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02107B58" w14:textId="2C9E9F22" w:rsidR="00163097" w:rsidRPr="000E5E75" w:rsidRDefault="00163097" w:rsidP="00163097">
            <w:pPr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>desinfizierendes Reinigungsmittel</w:t>
            </w:r>
            <w:r w:rsidRPr="000E5E75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2410" w:type="dxa"/>
            <w:vMerge/>
          </w:tcPr>
          <w:p w14:paraId="4D588F26" w14:textId="77777777" w:rsidR="00163097" w:rsidRPr="000E5E75" w:rsidRDefault="00163097" w:rsidP="00163097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163097" w:rsidRPr="00A90341" w14:paraId="45D3195C" w14:textId="77777777" w:rsidTr="00AA6FBA">
        <w:tc>
          <w:tcPr>
            <w:tcW w:w="2552" w:type="dxa"/>
          </w:tcPr>
          <w:p w14:paraId="74697A84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552" w:type="dxa"/>
          </w:tcPr>
          <w:p w14:paraId="0D8DFF8F" w14:textId="77777777" w:rsidR="00163097" w:rsidRPr="00A90341" w:rsidRDefault="00163097" w:rsidP="0016309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1B91D01E" w14:textId="77777777" w:rsidR="00163097" w:rsidRPr="00A90341" w:rsidRDefault="00163097" w:rsidP="0016309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3651" w:type="dxa"/>
          </w:tcPr>
          <w:p w14:paraId="43E9C718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A87C665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163097" w:rsidRPr="00A90341" w14:paraId="50243283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0C0665F" w14:textId="0B026660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163097" w:rsidRPr="00A90341" w14:paraId="1BFD7A7A" w14:textId="77777777" w:rsidTr="00AA6FBA">
        <w:tc>
          <w:tcPr>
            <w:tcW w:w="2552" w:type="dxa"/>
          </w:tcPr>
          <w:p w14:paraId="17B2A9ED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552" w:type="dxa"/>
          </w:tcPr>
          <w:p w14:paraId="3C2DB6E0" w14:textId="4E8B54B0" w:rsidR="00163097" w:rsidRPr="0089274B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0CD77AE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62C53F5" w14:textId="77777777" w:rsidR="00163097" w:rsidRDefault="00163097" w:rsidP="00163097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4C7AA5">
              <w:rPr>
                <w:rFonts w:asciiTheme="minorHAnsi" w:hAnsiTheme="minorHAnsi" w:cstheme="minorHAnsi"/>
                <w:sz w:val="22"/>
                <w:szCs w:val="22"/>
              </w:rPr>
              <w:t xml:space="preserve">Empfehlung: Zuweisung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von Arbeitsmitteln personenbezogen</w:t>
            </w:r>
          </w:p>
          <w:p w14:paraId="1C2F19A5" w14:textId="1CD169E6" w:rsidR="00163097" w:rsidRPr="00B7229C" w:rsidRDefault="00163097" w:rsidP="00163097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41330">
              <w:rPr>
                <w:rFonts w:asciiTheme="minorHAnsi" w:hAnsiTheme="minorHAnsi" w:cstheme="minorHAnsi"/>
                <w:sz w:val="22"/>
                <w:szCs w:val="22"/>
              </w:rPr>
              <w:t>sachgerechte Reinigung/Desinfektion nach</w:t>
            </w:r>
            <w:r w:rsidRPr="00341330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341330">
              <w:rPr>
                <w:rFonts w:asciiTheme="minorHAnsi" w:hAnsiTheme="minorHAnsi" w:cstheme="minorHAnsi"/>
                <w:sz w:val="22"/>
                <w:szCs w:val="22"/>
              </w:rPr>
              <w:t xml:space="preserve">Nutzung gemeinschaftlich verwendeter Kontaktflächen (z.B. Mikroskope, </w:t>
            </w:r>
            <w:r w:rsidRPr="003413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Schutzbrillen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) und technisch-medialer Geräte -&gt; s. Reinigung</w:t>
            </w:r>
          </w:p>
        </w:tc>
        <w:tc>
          <w:tcPr>
            <w:tcW w:w="3651" w:type="dxa"/>
          </w:tcPr>
          <w:p w14:paraId="55F7923A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lastRenderedPageBreak/>
              <w:t>- Desinfektion: Flächendesinfektionsmittel mit Hinweis „begrenzt viruzid“</w:t>
            </w:r>
          </w:p>
        </w:tc>
        <w:tc>
          <w:tcPr>
            <w:tcW w:w="2410" w:type="dxa"/>
          </w:tcPr>
          <w:p w14:paraId="31F6CF84" w14:textId="065E4888" w:rsidR="00163097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5B19942" w14:textId="47E186A2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595138D0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63097" w:rsidRPr="00A90341" w14:paraId="33496B53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65057E9" w14:textId="38357AEB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Pausen</w:t>
            </w:r>
          </w:p>
        </w:tc>
      </w:tr>
      <w:tr w:rsidR="00163097" w:rsidRPr="00A90341" w14:paraId="08D897FB" w14:textId="77777777" w:rsidTr="00AA6FBA">
        <w:tc>
          <w:tcPr>
            <w:tcW w:w="2552" w:type="dxa"/>
          </w:tcPr>
          <w:p w14:paraId="22A7154A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552" w:type="dxa"/>
          </w:tcPr>
          <w:p w14:paraId="7EE86BF4" w14:textId="77777777" w:rsidR="00163097" w:rsidRPr="00A90341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582790F" w14:textId="77777777" w:rsidR="00163097" w:rsidRPr="00A90341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96B1362" w14:textId="77777777" w:rsidR="00163097" w:rsidRPr="00A90341" w:rsidRDefault="00163097" w:rsidP="0016309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4BD375C3" w14:textId="77777777" w:rsidR="00163097" w:rsidRPr="00A90341" w:rsidRDefault="00163097" w:rsidP="0016309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0A59878B" w14:textId="77777777" w:rsidR="00163097" w:rsidRPr="00A90341" w:rsidRDefault="00163097" w:rsidP="0016309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3651" w:type="dxa"/>
          </w:tcPr>
          <w:p w14:paraId="27B1A0D6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473F434" w14:textId="47E26E6C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Schulleitung 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4F6C4D26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</w:p>
        </w:tc>
      </w:tr>
      <w:tr w:rsidR="00163097" w:rsidRPr="00A90341" w14:paraId="62C88B67" w14:textId="77777777" w:rsidTr="00AA6FBA">
        <w:tc>
          <w:tcPr>
            <w:tcW w:w="2552" w:type="dxa"/>
          </w:tcPr>
          <w:p w14:paraId="784B1E3E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4D43B36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</w:rPr>
            </w:pPr>
          </w:p>
          <w:p w14:paraId="0CF08F37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03B2E98E" w14:textId="77777777" w:rsidR="00163097" w:rsidRPr="002C1697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6F36E4D" w14:textId="77777777" w:rsidR="00163097" w:rsidRPr="001B7CC3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3253150" w14:textId="77777777" w:rsidR="00163097" w:rsidRPr="002C1697" w:rsidRDefault="00163097" w:rsidP="0016309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Einhaltung der Hygieneregeln an Theke und Essensausgabe (z. B. transparente Abtrennungen)</w:t>
            </w:r>
          </w:p>
          <w:p w14:paraId="3EA76E9C" w14:textId="09BF0EDC" w:rsidR="00163097" w:rsidRPr="006A39A4" w:rsidRDefault="00163097" w:rsidP="00163097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bei Tragepflich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von MN</w:t>
            </w:r>
            <w:r w:rsidRPr="0008241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erst am Tisch absetz</w:t>
            </w: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</w:p>
          <w:p w14:paraId="384B2306" w14:textId="5668E1C9" w:rsidR="00163097" w:rsidRPr="002C1697" w:rsidRDefault="00163097" w:rsidP="00163097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Empfehlung: Tischbesetzung möglichst klassenweise (Durchmischungen </w:t>
            </w: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vermeiden)</w:t>
            </w:r>
          </w:p>
          <w:p w14:paraId="358B7A8B" w14:textId="77777777" w:rsidR="00163097" w:rsidRPr="002C1697" w:rsidRDefault="00163097" w:rsidP="00163097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die Mensa gut lüften, im Sommer ggf.  Speiseneinnahme auch im Freien </w:t>
            </w:r>
          </w:p>
          <w:p w14:paraId="42E8E669" w14:textId="77777777" w:rsidR="00163097" w:rsidRPr="002C1697" w:rsidRDefault="00163097" w:rsidP="00163097">
            <w:pPr>
              <w:pStyle w:val="Listenabsatz"/>
              <w:numPr>
                <w:ilvl w:val="0"/>
                <w:numId w:val="16"/>
              </w:numPr>
              <w:spacing w:before="6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Personenzahl pro Tisch begrenzen</w:t>
            </w:r>
          </w:p>
        </w:tc>
        <w:tc>
          <w:tcPr>
            <w:tcW w:w="3651" w:type="dxa"/>
          </w:tcPr>
          <w:p w14:paraId="7BDC21A8" w14:textId="77777777" w:rsidR="00163097" w:rsidRPr="002C1697" w:rsidRDefault="00163097" w:rsidP="00163097">
            <w:pPr>
              <w:rPr>
                <w:rFonts w:asciiTheme="minorHAnsi" w:hAnsiTheme="minorHAnsi" w:cstheme="minorHAnsi"/>
              </w:rPr>
            </w:pPr>
            <w:r w:rsidRPr="002C1697">
              <w:rPr>
                <w:rFonts w:asciiTheme="minorHAnsi" w:hAnsiTheme="minorHAnsi" w:cstheme="minorHAnsi"/>
              </w:rPr>
              <w:t>schulspezifische Einzelfalllösungen mit Essenanbieter finden</w:t>
            </w:r>
          </w:p>
          <w:p w14:paraId="4704303A" w14:textId="77777777" w:rsidR="00163097" w:rsidRPr="002C1697" w:rsidRDefault="00163097" w:rsidP="00163097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465D140" w14:textId="01196FDA" w:rsidR="00163097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6BB0734" w14:textId="54B30F7B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00FF91B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0FD468E3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63097" w:rsidRPr="00A90341" w14:paraId="2FB3D42C" w14:textId="77777777" w:rsidTr="0012199C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0BE6C8D9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 und Musik</w:t>
            </w:r>
          </w:p>
        </w:tc>
      </w:tr>
      <w:tr w:rsidR="00163097" w:rsidRPr="00A90341" w14:paraId="604A9F88" w14:textId="77777777" w:rsidTr="0012199C">
        <w:tc>
          <w:tcPr>
            <w:tcW w:w="2552" w:type="dxa"/>
          </w:tcPr>
          <w:p w14:paraId="20DF5D53" w14:textId="77777777" w:rsidR="00163097" w:rsidRPr="00692937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692937"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  <w:p w14:paraId="340BFB9D" w14:textId="77777777" w:rsidR="00163097" w:rsidRPr="00692937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C0944B" w14:textId="77777777" w:rsidR="00163097" w:rsidRPr="00692937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5905EE6A" w14:textId="77777777" w:rsidR="00163097" w:rsidRPr="00692937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692937">
              <w:rPr>
                <w:rFonts w:asciiTheme="minorHAnsi" w:hAnsiTheme="minorHAnsi" w:cstheme="minorHAnsi"/>
                <w:sz w:val="22"/>
                <w:szCs w:val="22"/>
              </w:rPr>
              <w:t xml:space="preserve">alle Schularten </w:t>
            </w:r>
          </w:p>
          <w:p w14:paraId="148D86F1" w14:textId="540B2651" w:rsidR="00163097" w:rsidRPr="001B7CC3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71A33C67" w14:textId="5FDDBC50" w:rsidR="00163097" w:rsidRPr="00A70334" w:rsidRDefault="00163097" w:rsidP="0016309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Schulsport und Schwimmunterricht unter Beachtung der geltenden Hygieneregeln</w:t>
            </w:r>
          </w:p>
          <w:p w14:paraId="551B12DC" w14:textId="61CBAFF5" w:rsidR="00163097" w:rsidRPr="00A70334" w:rsidRDefault="00163097" w:rsidP="0016309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keine </w:t>
            </w:r>
            <w:r w:rsidRPr="00EE0BF5">
              <w:rPr>
                <w:rFonts w:asciiTheme="minorHAnsi" w:hAnsiTheme="minorHAnsi" w:cstheme="minorHAnsi"/>
                <w:sz w:val="22"/>
                <w:szCs w:val="22"/>
              </w:rPr>
              <w:t>Pflicht zum Tragen einer medizinischen MNB beim Sport für Schüler/innen und schulisches Personal</w:t>
            </w:r>
          </w:p>
          <w:p w14:paraId="04BEF53F" w14:textId="414CE451" w:rsidR="00163097" w:rsidRPr="000949F7" w:rsidRDefault="00163097" w:rsidP="0016309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keine intensiven Kontaktsportarten (direkten Körperkontakt vermeiden)</w:t>
            </w:r>
          </w:p>
          <w:p w14:paraId="2CD3365F" w14:textId="77777777" w:rsidR="00163097" w:rsidRPr="000949F7" w:rsidRDefault="00163097" w:rsidP="0016309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Händehygiene ermöglichen</w:t>
            </w:r>
          </w:p>
          <w:p w14:paraId="3DD9B51A" w14:textId="1BD06FD6" w:rsidR="00163097" w:rsidRPr="0080713C" w:rsidRDefault="00163097" w:rsidP="0016309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 xml:space="preserve">Sportgeräte nach Benutzung 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reinigen</w:t>
            </w:r>
          </w:p>
          <w:p w14:paraId="64057112" w14:textId="77777777" w:rsidR="00163097" w:rsidRPr="000949F7" w:rsidRDefault="00163097" w:rsidP="0016309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Lüften der Sporthalle sowie Sanitär- und Umkleideräume </w:t>
            </w:r>
          </w:p>
          <w:p w14:paraId="3FCFBC72" w14:textId="77777777" w:rsidR="00163097" w:rsidRPr="000949F7" w:rsidRDefault="00163097" w:rsidP="0016309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nach jeder Sportstunde mind. 5 min</w:t>
            </w:r>
          </w:p>
          <w:p w14:paraId="1F7D3363" w14:textId="2CED5AED" w:rsidR="00163097" w:rsidRPr="000949F7" w:rsidRDefault="00163097" w:rsidP="0016309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mittels Lüftungsanlage bzw. freie Lüftung (Zufuhr von Außenluft) über Fenster/ Türen</w:t>
            </w:r>
          </w:p>
          <w:p w14:paraId="4384A164" w14:textId="2669CB9D" w:rsidR="00163097" w:rsidRPr="000949F7" w:rsidRDefault="00163097" w:rsidP="00163097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iCs/>
                <w:sz w:val="22"/>
                <w:szCs w:val="22"/>
              </w:rPr>
              <w:t>sofern dies nicht möglich ist, ist die Sporthalle für den Schulsport nicht geeignet</w:t>
            </w:r>
          </w:p>
        </w:tc>
        <w:tc>
          <w:tcPr>
            <w:tcW w:w="3651" w:type="dxa"/>
          </w:tcPr>
          <w:p w14:paraId="52304694" w14:textId="74F5B632" w:rsidR="00163097" w:rsidRPr="00F26C5E" w:rsidRDefault="00163097" w:rsidP="001630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sofern erforderlich:</w:t>
            </w:r>
            <w:r w:rsidRPr="00F26C5E">
              <w:rPr>
                <w:rFonts w:asciiTheme="minorHAnsi" w:hAnsiTheme="minorHAnsi" w:cstheme="minorHAnsi"/>
              </w:rPr>
              <w:t xml:space="preserve"> Flächendesinfektionsmittel mit Hinweis „begrenzt viruzid“</w:t>
            </w:r>
          </w:p>
          <w:p w14:paraId="21108006" w14:textId="77777777" w:rsidR="00163097" w:rsidRPr="00F26C5E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0C1B02" w14:textId="77777777" w:rsidR="00163097" w:rsidRPr="00F26C5E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8F7006" w14:textId="5BC95591" w:rsidR="00163097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874D161" w14:textId="47E4AB60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4912BD0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63097" w:rsidRPr="00A90341" w14:paraId="46B73482" w14:textId="77777777" w:rsidTr="0012199C">
        <w:tc>
          <w:tcPr>
            <w:tcW w:w="2552" w:type="dxa"/>
          </w:tcPr>
          <w:p w14:paraId="29D6FD7F" w14:textId="77777777" w:rsidR="00163097" w:rsidRPr="00AB68AA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AB68AA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  <w:p w14:paraId="37C7C9DA" w14:textId="77777777" w:rsidR="00163097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978C70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75EEFC56" w14:textId="5116703B" w:rsidR="00163097" w:rsidRPr="001B7CC3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42351">
              <w:rPr>
                <w:rFonts w:asciiTheme="minorHAnsi" w:hAnsiTheme="minorHAnsi" w:cstheme="minorHAnsi"/>
                <w:sz w:val="22"/>
                <w:szCs w:val="22"/>
              </w:rPr>
              <w:t xml:space="preserve">alle Schularten </w:t>
            </w:r>
          </w:p>
        </w:tc>
        <w:tc>
          <w:tcPr>
            <w:tcW w:w="4536" w:type="dxa"/>
          </w:tcPr>
          <w:p w14:paraId="21096648" w14:textId="77777777" w:rsidR="00163097" w:rsidRPr="001B7CC3" w:rsidRDefault="00163097" w:rsidP="0016309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Gesang und Blasinstrumente: </w:t>
            </w:r>
          </w:p>
          <w:p w14:paraId="5732223B" w14:textId="384BE2B4" w:rsidR="00163097" w:rsidRPr="001B7CC3" w:rsidRDefault="00163097" w:rsidP="00163097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Mindestabstand: 2 m in Musizier- bzw. Singrichtung</w:t>
            </w:r>
          </w:p>
          <w:p w14:paraId="5244D268" w14:textId="296C2BDC" w:rsidR="00163097" w:rsidRPr="006470EF" w:rsidRDefault="00163097" w:rsidP="00163097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möglichst zum Ende der Unterrichtsstunde</w:t>
            </w:r>
          </w:p>
          <w:p w14:paraId="39582858" w14:textId="77777777" w:rsidR="00163097" w:rsidRPr="006470EF" w:rsidRDefault="00163097" w:rsidP="0016309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 Chorgesang versetzt aufstellen</w:t>
            </w:r>
          </w:p>
          <w:p w14:paraId="463A9269" w14:textId="4D6F88D1" w:rsidR="00163097" w:rsidRPr="000949F7" w:rsidRDefault="00163097" w:rsidP="0016309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Instrumente vor Weitergabe desinfizieren (Blasinstrumente: keine Weitergabe oder personengebundene Mundstücke)</w:t>
            </w:r>
          </w:p>
        </w:tc>
        <w:tc>
          <w:tcPr>
            <w:tcW w:w="3651" w:type="dxa"/>
          </w:tcPr>
          <w:p w14:paraId="500FB2A4" w14:textId="77777777" w:rsidR="00163097" w:rsidRPr="00A90341" w:rsidRDefault="00163097" w:rsidP="0016309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Desinfektion: Flächendesinfektionsmittel mit Hinweis „begrenzt viruzid“</w:t>
            </w:r>
          </w:p>
        </w:tc>
        <w:tc>
          <w:tcPr>
            <w:tcW w:w="2410" w:type="dxa"/>
          </w:tcPr>
          <w:p w14:paraId="447F1249" w14:textId="77777777" w:rsidR="00163097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5451805" w14:textId="588013A9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</w:tc>
      </w:tr>
      <w:tr w:rsidR="00163097" w:rsidRPr="00A90341" w14:paraId="7D9A375D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298DE70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163097" w:rsidRPr="00A90341" w14:paraId="11536411" w14:textId="77777777" w:rsidTr="00AA6FBA">
        <w:tc>
          <w:tcPr>
            <w:tcW w:w="2552" w:type="dxa"/>
          </w:tcPr>
          <w:p w14:paraId="23062366" w14:textId="2DA31D3D" w:rsidR="00163097" w:rsidRPr="00A90341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t>Risikogruppen / Schwangere</w:t>
            </w:r>
          </w:p>
        </w:tc>
        <w:tc>
          <w:tcPr>
            <w:tcW w:w="2552" w:type="dxa"/>
          </w:tcPr>
          <w:p w14:paraId="3D88C31E" w14:textId="77777777" w:rsidR="00163097" w:rsidRPr="00A90341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2B21F2E" w14:textId="77777777" w:rsidR="00163097" w:rsidRPr="00A90341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4662F3EA" w14:textId="77777777" w:rsidR="00163097" w:rsidRPr="00A90341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D34276E" w14:textId="571EDFF9" w:rsidR="00163097" w:rsidRPr="00A90341" w:rsidRDefault="00163097" w:rsidP="0016309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Zugehörigkeit zu einer Risikogruppe über den 01. Juni 2021 hinaus,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Attest nachzuweisen, mit Hinweisen, dass trotz der Entwicklung des Infektionsgeschehen, neuer Erkenntnisse zum Ansteckungsrisiko sowie der Impfmöglichkeiten weiterhin ein erhöhtes Risiko besteht </w:t>
            </w:r>
          </w:p>
          <w:p w14:paraId="34D9957B" w14:textId="4A919130" w:rsidR="00163097" w:rsidRPr="00A90341" w:rsidRDefault="00163097" w:rsidP="0016309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14:paraId="1A486674" w14:textId="77777777" w:rsidR="00163097" w:rsidRDefault="00163097" w:rsidP="0016309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individuelle Bewertung von Risikofaktoren für Risikogruppen bei Bedarf durch Betriebs- oder Hausarzt</w:t>
            </w:r>
          </w:p>
          <w:p w14:paraId="603EBC48" w14:textId="73CD7463" w:rsidR="00163097" w:rsidRPr="000949F7" w:rsidRDefault="00163097" w:rsidP="0016309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14:paraId="264122E8" w14:textId="34A67A05" w:rsidR="00163097" w:rsidRPr="0058035C" w:rsidRDefault="00163097" w:rsidP="0016309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11E9D">
              <w:rPr>
                <w:rFonts w:asciiTheme="minorHAnsi" w:hAnsiTheme="minorHAnsi" w:cstheme="minorHAnsi"/>
                <w:sz w:val="22"/>
                <w:szCs w:val="22"/>
              </w:rPr>
              <w:t>dies gilt ebenso für schwangere Schülerinnen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2BE4E0F8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</w:p>
          <w:p w14:paraId="069756E6" w14:textId="77777777" w:rsidR="00163097" w:rsidRPr="00A90341" w:rsidRDefault="00163097" w:rsidP="0016309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10" w:type="dxa"/>
          </w:tcPr>
          <w:p w14:paraId="58137121" w14:textId="2627F2ED" w:rsidR="00163097" w:rsidRPr="001727D0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76ED6FFF" w14:textId="08E619F6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14:paraId="0DEE7D8E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163097" w:rsidRPr="00A90341" w14:paraId="791DED6F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7328B7C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Erste Hilfe</w:t>
            </w:r>
          </w:p>
        </w:tc>
      </w:tr>
      <w:tr w:rsidR="00163097" w:rsidRPr="00A90341" w14:paraId="41940CDF" w14:textId="77777777" w:rsidTr="00AA6FBA">
        <w:tc>
          <w:tcPr>
            <w:tcW w:w="2552" w:type="dxa"/>
          </w:tcPr>
          <w:p w14:paraId="0C2AAFEB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14:paraId="5CAB6FC2" w14:textId="77777777" w:rsidR="00163097" w:rsidRPr="00A90341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7EB57D1" w14:textId="77777777" w:rsidR="00163097" w:rsidRPr="00A90341" w:rsidRDefault="00163097" w:rsidP="0016309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5A94CDCF" w14:textId="77777777" w:rsidR="00163097" w:rsidRPr="00A90341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9A852B9" w14:textId="77777777" w:rsidR="00163097" w:rsidRPr="00A90341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FFP2, Schutzbrille)</w:t>
            </w:r>
          </w:p>
          <w:p w14:paraId="697A327C" w14:textId="77777777" w:rsidR="00163097" w:rsidRPr="00A90341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14:paraId="0FEFB07E" w14:textId="77777777" w:rsidR="00163097" w:rsidRPr="00A90341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14:paraId="79528565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D479A9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B4C3FE9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073C7656" w14:textId="054E67D4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3594668F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192F40F6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44DBDC02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</w:p>
        </w:tc>
      </w:tr>
      <w:tr w:rsidR="00163097" w:rsidRPr="00A90341" w14:paraId="1713BE09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7BEA02D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163097" w:rsidRPr="00A90341" w14:paraId="1E09A709" w14:textId="77777777" w:rsidTr="00AA6FBA">
        <w:tc>
          <w:tcPr>
            <w:tcW w:w="2552" w:type="dxa"/>
          </w:tcPr>
          <w:p w14:paraId="6B6E1105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788FDE08" w14:textId="77777777" w:rsidR="00163097" w:rsidRPr="00A90341" w:rsidRDefault="00163097" w:rsidP="0016309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245C46E" w14:textId="77777777" w:rsidR="00163097" w:rsidRPr="00F26C5E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98D7C9E" w14:textId="77777777" w:rsidR="00163097" w:rsidRPr="00A90341" w:rsidRDefault="00163097" w:rsidP="0016309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13F265E9" w14:textId="77777777" w:rsidR="00163097" w:rsidRPr="00A90341" w:rsidRDefault="00163097" w:rsidP="0016309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14:paraId="553C4B13" w14:textId="77777777" w:rsidR="00163097" w:rsidRPr="00F26C5E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14:paraId="0518F0EC" w14:textId="77777777" w:rsidR="00163097" w:rsidRPr="00A90341" w:rsidRDefault="00163097" w:rsidP="0016309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536" w:type="dxa"/>
          </w:tcPr>
          <w:p w14:paraId="28DF391F" w14:textId="77777777" w:rsidR="00163097" w:rsidRPr="00A90341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14:paraId="169F1442" w14:textId="77777777" w:rsidR="00163097" w:rsidRPr="00A90341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Inhalte: Abstand, Händewaschen, Begrüßung ohne Körperkontakt, Hust- und Niesetikette, sachgerechter Umgang mit MNB, Lüften </w:t>
            </w:r>
          </w:p>
          <w:p w14:paraId="6FD8F214" w14:textId="77777777" w:rsidR="00163097" w:rsidRPr="00A90341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</w:tc>
        <w:tc>
          <w:tcPr>
            <w:tcW w:w="3651" w:type="dxa"/>
          </w:tcPr>
          <w:p w14:paraId="70CBDBC1" w14:textId="52CDD10A" w:rsidR="00163097" w:rsidRPr="00082415" w:rsidRDefault="00840176" w:rsidP="00163097">
            <w:pPr>
              <w:rPr>
                <w:rFonts w:asciiTheme="minorHAnsi" w:hAnsiTheme="minorHAnsi" w:cstheme="minorHAnsi"/>
              </w:rPr>
            </w:pPr>
            <w:r w:rsidRPr="00840176">
              <w:rPr>
                <w:rFonts w:asciiTheme="minorHAnsi" w:hAnsiTheme="minorHAnsi" w:cstheme="minorHAnsi"/>
                <w:color w:val="0070C0"/>
              </w:rPr>
              <w:t>Muster-Unterweisungsunterlagen im Schulportal unter AManSys -&gt; AManSys Unterweisungsunterlagen</w:t>
            </w:r>
            <w:r w:rsidR="0099018F">
              <w:rPr>
                <w:rFonts w:asciiTheme="minorHAnsi" w:hAnsiTheme="minorHAnsi" w:cstheme="minorHAnsi"/>
                <w:color w:val="0070C0"/>
              </w:rPr>
              <w:t xml:space="preserve"> -&gt; 12 Pandemie_SARSCoV-2_SL</w:t>
            </w:r>
          </w:p>
        </w:tc>
        <w:tc>
          <w:tcPr>
            <w:tcW w:w="2410" w:type="dxa"/>
          </w:tcPr>
          <w:p w14:paraId="57BA69EE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57EC22E" w14:textId="0CA20CEB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0AEC15B6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163097" w:rsidRPr="00A90341" w14:paraId="5391D011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7359B56B" w14:textId="6ABC4E3E" w:rsidR="00163097" w:rsidRPr="00BE4EA2" w:rsidRDefault="00163097" w:rsidP="00163097">
            <w:pPr>
              <w:spacing w:after="0"/>
              <w:rPr>
                <w:rFonts w:asciiTheme="minorHAnsi" w:hAnsiTheme="minorHAnsi" w:cstheme="minorHAnsi"/>
                <w:color w:val="7030A0"/>
              </w:rPr>
            </w:pPr>
            <w:r w:rsidRPr="008071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Schulische Veranstaltungen außerhalb des Schulgeländes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 außerschulische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außerunterrichtliche Veranstaltungen</w:t>
            </w:r>
          </w:p>
        </w:tc>
      </w:tr>
      <w:tr w:rsidR="00163097" w:rsidRPr="00A90341" w14:paraId="516713C8" w14:textId="77777777" w:rsidTr="00AA6FBA">
        <w:tc>
          <w:tcPr>
            <w:tcW w:w="2552" w:type="dxa"/>
          </w:tcPr>
          <w:p w14:paraId="1BE8024E" w14:textId="4445FFC1" w:rsidR="00163097" w:rsidRPr="00A73F7E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außerschulische Veranstaltungen / </w:t>
            </w:r>
            <w:r w:rsidRPr="00A73F7E">
              <w:rPr>
                <w:rFonts w:asciiTheme="minorHAnsi" w:hAnsiTheme="minorHAnsi" w:cstheme="minorHAnsi"/>
                <w:b/>
                <w:bCs/>
              </w:rPr>
              <w:t>Schülerbetriebspraktika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2EAD33EB" w14:textId="33687A1D" w:rsidR="00163097" w:rsidRPr="00A73F7E" w:rsidRDefault="00163097" w:rsidP="0016309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</w:tcPr>
          <w:p w14:paraId="7B26E585" w14:textId="1B99DDB1" w:rsidR="00163097" w:rsidRPr="00A73F7E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73F7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außerschulische Aktivitäten sind sehr restriktiv zu handhaben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2C178AEF" w14:textId="25D32D82" w:rsidR="00163097" w:rsidRPr="00D133DC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3F7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weitere Informationen dazu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erfolgen direkt an die Schulen (</w:t>
            </w:r>
            <w:r w:rsidRPr="00A73F7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Blog des SMK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</w:t>
            </w:r>
          </w:p>
        </w:tc>
        <w:tc>
          <w:tcPr>
            <w:tcW w:w="3651" w:type="dxa"/>
          </w:tcPr>
          <w:p w14:paraId="1E39BC7B" w14:textId="77777777" w:rsidR="00163097" w:rsidRPr="003412B6" w:rsidRDefault="00163097" w:rsidP="0016309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10" w:type="dxa"/>
          </w:tcPr>
          <w:p w14:paraId="2800835E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36BC67F8" w14:textId="18B68644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74ED5F1F" w14:textId="77777777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163097" w:rsidRPr="00A90341" w14:paraId="347CD7B6" w14:textId="77777777" w:rsidTr="00AA6FBA">
        <w:tc>
          <w:tcPr>
            <w:tcW w:w="2552" w:type="dxa"/>
            <w:vMerge w:val="restart"/>
          </w:tcPr>
          <w:p w14:paraId="2078B935" w14:textId="2B3A1718" w:rsidR="00163097" w:rsidRPr="00D133DC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D133DC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Schulfahrten </w:t>
            </w:r>
          </w:p>
        </w:tc>
        <w:tc>
          <w:tcPr>
            <w:tcW w:w="2552" w:type="dxa"/>
          </w:tcPr>
          <w:p w14:paraId="5265DD40" w14:textId="60BC32D6" w:rsidR="00163097" w:rsidRPr="00163097" w:rsidRDefault="00163097" w:rsidP="0016309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</w:tcPr>
          <w:p w14:paraId="28E5C687" w14:textId="6A86DDC2" w:rsidR="00163097" w:rsidRPr="00163097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nähere Regelungen zur Durchführung Schulfahrten trifft SMK </w:t>
            </w:r>
          </w:p>
        </w:tc>
        <w:tc>
          <w:tcPr>
            <w:tcW w:w="3651" w:type="dxa"/>
            <w:vMerge w:val="restart"/>
          </w:tcPr>
          <w:p w14:paraId="11FE0090" w14:textId="77777777" w:rsidR="00163097" w:rsidRPr="0080713C" w:rsidRDefault="00163097" w:rsidP="0016309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  <w:vMerge w:val="restart"/>
          </w:tcPr>
          <w:p w14:paraId="17E4F615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45C14617" w14:textId="2D07E6DC" w:rsidR="00163097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233046D0" w14:textId="58AE9047" w:rsidR="00163097" w:rsidRPr="00A90341" w:rsidRDefault="00163097" w:rsidP="0016309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Schüler/innen</w:t>
            </w:r>
          </w:p>
          <w:p w14:paraId="58684DC8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63097" w:rsidRPr="00A90341" w14:paraId="74EE3B12" w14:textId="77777777" w:rsidTr="00AA6FBA">
        <w:tc>
          <w:tcPr>
            <w:tcW w:w="2552" w:type="dxa"/>
            <w:vMerge/>
          </w:tcPr>
          <w:p w14:paraId="5D210D95" w14:textId="77777777" w:rsidR="00163097" w:rsidRPr="0080713C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5812FD4C" w14:textId="25F744BE" w:rsidR="00163097" w:rsidRPr="0080713C" w:rsidRDefault="00163097" w:rsidP="0016309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bCs/>
                <w:sz w:val="22"/>
                <w:szCs w:val="22"/>
              </w:rPr>
              <w:t>alle Teilnehmer</w:t>
            </w:r>
          </w:p>
        </w:tc>
        <w:tc>
          <w:tcPr>
            <w:tcW w:w="4536" w:type="dxa"/>
          </w:tcPr>
          <w:p w14:paraId="183F480B" w14:textId="77777777" w:rsidR="00163097" w:rsidRPr="0080713C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Teilnahme nur mit Testnachweis gegenüber der leitenden Lehrkraft</w:t>
            </w:r>
            <w:r w:rsidRPr="008071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B8C2339" w14:textId="3B995A04" w:rsidR="00163097" w:rsidRPr="0080713C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Testnachweis </w:t>
            </w:r>
            <w:r w:rsidRPr="006A026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3x</w:t>
            </w:r>
            <w:r w:rsidRPr="008071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wöchentlich im Abstand von </w:t>
            </w:r>
            <w:r w:rsidRPr="006A0263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jeweils 2 Tagen  </w:t>
            </w:r>
            <w:r w:rsidRPr="0080713C">
              <w:rPr>
                <w:rFonts w:asciiTheme="minorHAnsi" w:hAnsiTheme="minorHAnsi" w:cstheme="minorHAnsi"/>
                <w:bCs/>
                <w:sz w:val="22"/>
                <w:szCs w:val="22"/>
              </w:rPr>
              <w:t>(erstmals zu Beginn der Schulfahrt)</w:t>
            </w:r>
          </w:p>
        </w:tc>
        <w:tc>
          <w:tcPr>
            <w:tcW w:w="3651" w:type="dxa"/>
            <w:vMerge/>
          </w:tcPr>
          <w:p w14:paraId="7A304102" w14:textId="77777777" w:rsidR="00163097" w:rsidRPr="0080713C" w:rsidRDefault="00163097" w:rsidP="00163097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  <w:vMerge/>
          </w:tcPr>
          <w:p w14:paraId="283ADAF2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63097" w:rsidRPr="00A90341" w14:paraId="085CF117" w14:textId="77777777" w:rsidTr="00AA6FBA">
        <w:tc>
          <w:tcPr>
            <w:tcW w:w="2552" w:type="dxa"/>
            <w:vMerge/>
          </w:tcPr>
          <w:p w14:paraId="6F6D6FF0" w14:textId="77777777" w:rsidR="00163097" w:rsidRPr="0080713C" w:rsidRDefault="00163097" w:rsidP="0016309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546C4BF6" w14:textId="568287B3" w:rsidR="00163097" w:rsidRPr="0080713C" w:rsidRDefault="00163097" w:rsidP="0016309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bCs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198B6D9F" w14:textId="77777777" w:rsidR="00163097" w:rsidRPr="0080713C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grundsätzlich Maskentragepflicht</w:t>
            </w:r>
          </w:p>
          <w:p w14:paraId="14F93C90" w14:textId="74E8F8BD" w:rsidR="00163097" w:rsidRPr="00163097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keine Pflicht zum Tragen 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einer MNB:</w:t>
            </w:r>
          </w:p>
          <w:p w14:paraId="41F6C2C0" w14:textId="77777777" w:rsidR="00163097" w:rsidRPr="0080713C" w:rsidRDefault="00163097" w:rsidP="00163097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unter freiem Himmel,</w:t>
            </w:r>
          </w:p>
          <w:p w14:paraId="25535472" w14:textId="77777777" w:rsidR="00163097" w:rsidRPr="0080713C" w:rsidRDefault="00163097" w:rsidP="00163097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beim Sport</w:t>
            </w:r>
          </w:p>
          <w:p w14:paraId="00F91756" w14:textId="77777777" w:rsidR="00163097" w:rsidRPr="0080713C" w:rsidRDefault="00163097" w:rsidP="00163097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wenn Mindestabstand von 1,5 m eingehalten wird,</w:t>
            </w:r>
          </w:p>
          <w:p w14:paraId="7BBA21CF" w14:textId="77777777" w:rsidR="00163097" w:rsidRPr="0080713C" w:rsidRDefault="00163097" w:rsidP="00163097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in Schlafräumen,</w:t>
            </w:r>
          </w:p>
          <w:p w14:paraId="050C2468" w14:textId="1A2E6303" w:rsidR="00163097" w:rsidRPr="0080713C" w:rsidRDefault="00163097" w:rsidP="00163097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wenn Abnehmen 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der MNB aus 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unabweisbaren Gründen erforderlich,</w:t>
            </w:r>
          </w:p>
          <w:p w14:paraId="59AB0D48" w14:textId="2EC3AA49" w:rsidR="00163097" w:rsidRPr="0080713C" w:rsidRDefault="00163097" w:rsidP="00163097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bei ausschließlicher Anwesenheit von nachweislich geimpften und genesenen Personen bei Werten unterhalb der Überlastungsstufe</w:t>
            </w:r>
          </w:p>
        </w:tc>
        <w:tc>
          <w:tcPr>
            <w:tcW w:w="3651" w:type="dxa"/>
          </w:tcPr>
          <w:p w14:paraId="1D1A163E" w14:textId="77777777" w:rsidR="00163097" w:rsidRPr="0080713C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95CD80A" w14:textId="77777777" w:rsidR="00163097" w:rsidRPr="0080713C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009CBCE" w14:textId="77777777" w:rsidR="00163097" w:rsidRPr="0080713C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D8A5089" w14:textId="77777777" w:rsidR="00163097" w:rsidRPr="0080713C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2EE1B6A" w14:textId="77777777" w:rsidR="00163097" w:rsidRPr="0080713C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CEED838" w14:textId="77777777" w:rsidR="00163097" w:rsidRPr="0080713C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3B3CB24" w14:textId="77777777" w:rsidR="00163097" w:rsidRPr="0080713C" w:rsidRDefault="00163097" w:rsidP="001630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73286C1F" w14:textId="0BB396FB" w:rsidR="00163097" w:rsidRPr="0080713C" w:rsidRDefault="00163097" w:rsidP="001630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0713C">
              <w:rPr>
                <w:rFonts w:asciiTheme="minorHAnsi" w:hAnsiTheme="minorHAnsi" w:cstheme="minorHAnsi"/>
              </w:rPr>
              <w:t>Impf- oder Genesenennachweis</w:t>
            </w:r>
          </w:p>
          <w:p w14:paraId="12297919" w14:textId="70C8C6F0" w:rsidR="00163097" w:rsidRPr="0080713C" w:rsidRDefault="00163097" w:rsidP="00163097">
            <w:pPr>
              <w:rPr>
                <w:rFonts w:asciiTheme="minorHAnsi" w:hAnsiTheme="minorHAnsi" w:cstheme="minorHAnsi"/>
                <w:strike/>
              </w:rPr>
            </w:pPr>
            <w:r w:rsidRPr="0080713C">
              <w:rPr>
                <w:rFonts w:asciiTheme="minorHAnsi" w:hAnsiTheme="minorHAnsi" w:cstheme="minorHAnsi"/>
              </w:rPr>
              <w:t>Kontrolle durch Einsichtnahme in Nachweise unabdingbar</w:t>
            </w:r>
          </w:p>
        </w:tc>
        <w:tc>
          <w:tcPr>
            <w:tcW w:w="2410" w:type="dxa"/>
            <w:vMerge/>
          </w:tcPr>
          <w:p w14:paraId="5C1763CF" w14:textId="77777777" w:rsidR="00163097" w:rsidRPr="00101307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163097" w:rsidRPr="00A90341" w14:paraId="39A30946" w14:textId="77777777" w:rsidTr="00AA6FBA">
        <w:tc>
          <w:tcPr>
            <w:tcW w:w="2552" w:type="dxa"/>
          </w:tcPr>
          <w:p w14:paraId="6D554178" w14:textId="2525A395" w:rsidR="00163097" w:rsidRPr="0080713C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</w:rPr>
              <w:t>außerunterrichtliche Nutzung des Schulgeländes / des Schulgebäudes</w:t>
            </w:r>
          </w:p>
          <w:p w14:paraId="7A6ED2AB" w14:textId="2AD0517D" w:rsidR="00163097" w:rsidRPr="0080713C" w:rsidRDefault="00163097" w:rsidP="0016309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0894E35C" w14:textId="4177E835" w:rsidR="00163097" w:rsidRPr="0080713C" w:rsidRDefault="00163097" w:rsidP="00163097">
            <w:pPr>
              <w:rPr>
                <w:rFonts w:asciiTheme="minorHAnsi" w:hAnsiTheme="minorHAnsi" w:cstheme="minorHAnsi"/>
                <w:bCs/>
                <w:strike/>
              </w:rPr>
            </w:pPr>
          </w:p>
        </w:tc>
        <w:tc>
          <w:tcPr>
            <w:tcW w:w="4536" w:type="dxa"/>
          </w:tcPr>
          <w:p w14:paraId="52E2F000" w14:textId="23818413" w:rsidR="00163097" w:rsidRPr="0080713C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Nutzung außerhalb der Unterrichts- und Betreuungszeiten </w:t>
            </w:r>
          </w:p>
          <w:p w14:paraId="671E16F3" w14:textId="25DD0D5B" w:rsidR="00163097" w:rsidRPr="0080713C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Händereinigung sicherstellen</w:t>
            </w:r>
          </w:p>
          <w:p w14:paraId="12029321" w14:textId="78119540" w:rsidR="00163097" w:rsidRPr="0080713C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gründliche Reinigung genutzter Oberflächen, Gegenstände und Räume ist vor nächster schulischer Nutzung sicherzustellen </w:t>
            </w:r>
          </w:p>
          <w:p w14:paraId="08635826" w14:textId="37C4BFE5" w:rsidR="00163097" w:rsidRPr="0080713C" w:rsidRDefault="00163097" w:rsidP="00163097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(keine Reinigung der Außensportanlage erforderlich)</w:t>
            </w:r>
          </w:p>
        </w:tc>
        <w:tc>
          <w:tcPr>
            <w:tcW w:w="3651" w:type="dxa"/>
          </w:tcPr>
          <w:p w14:paraId="6639648C" w14:textId="5D1AF673" w:rsidR="00163097" w:rsidRPr="006A39A4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Bereitstellung </w:t>
            </w:r>
            <w:r w:rsidRPr="006A39A4">
              <w:rPr>
                <w:rFonts w:asciiTheme="minorHAnsi" w:hAnsiTheme="minorHAnsi" w:cstheme="minorHAnsi"/>
              </w:rPr>
              <w:t>von</w:t>
            </w:r>
          </w:p>
          <w:p w14:paraId="42D33849" w14:textId="77777777" w:rsidR="00163097" w:rsidRPr="006A39A4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Handreinigungsmittel und </w:t>
            </w:r>
          </w:p>
          <w:p w14:paraId="3C2311CD" w14:textId="77777777" w:rsidR="00163097" w:rsidRPr="006A39A4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zumindest begrenzt viruzides Desinfektionsmittel </w:t>
            </w:r>
          </w:p>
        </w:tc>
        <w:tc>
          <w:tcPr>
            <w:tcW w:w="2410" w:type="dxa"/>
          </w:tcPr>
          <w:p w14:paraId="12CDB81B" w14:textId="77777777" w:rsidR="00163097" w:rsidRPr="006A39A4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A39A4">
              <w:rPr>
                <w:rFonts w:asciiTheme="minorHAnsi" w:hAnsiTheme="minorHAnsi" w:cstheme="minorHAnsi"/>
                <w:i/>
              </w:rPr>
              <w:t>Veranstalter</w:t>
            </w:r>
          </w:p>
          <w:p w14:paraId="114F4EE3" w14:textId="77777777" w:rsidR="00163097" w:rsidRPr="006A39A4" w:rsidRDefault="00163097" w:rsidP="0016309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A39A4">
              <w:rPr>
                <w:rFonts w:asciiTheme="minorHAnsi" w:hAnsiTheme="minorHAnsi" w:cstheme="minorHAnsi"/>
                <w:i/>
              </w:rPr>
              <w:t>Schulleitung</w:t>
            </w:r>
          </w:p>
          <w:p w14:paraId="286EB1AD" w14:textId="60EF7A76" w:rsidR="00163097" w:rsidRPr="006A39A4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6A39A4">
              <w:rPr>
                <w:rFonts w:asciiTheme="minorHAnsi" w:hAnsiTheme="minorHAnsi" w:cstheme="minorHAnsi"/>
                <w:i/>
              </w:rPr>
              <w:t>Reinigungsfirma</w:t>
            </w:r>
          </w:p>
        </w:tc>
      </w:tr>
      <w:tr w:rsidR="00163097" w:rsidRPr="00A90341" w14:paraId="67B59F77" w14:textId="77777777" w:rsidTr="007A2BD1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5465EF5" w14:textId="3D18B603" w:rsidR="00163097" w:rsidRPr="00D641A2" w:rsidRDefault="00163097" w:rsidP="001630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Grundsätzlich findet  Regelbetrieb statt</w:t>
            </w:r>
          </w:p>
        </w:tc>
      </w:tr>
      <w:tr w:rsidR="00163097" w:rsidRPr="00A90341" w14:paraId="0D5E91DB" w14:textId="77777777" w:rsidTr="007A2BD1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C7C7342" w14:textId="2672E776" w:rsidR="00163097" w:rsidRPr="00D641A2" w:rsidRDefault="00163097" w:rsidP="00163097">
            <w:pPr>
              <w:spacing w:after="0"/>
              <w:rPr>
                <w:rFonts w:asciiTheme="minorHAnsi" w:hAnsiTheme="minorHAnsi" w:cstheme="minorHAnsi"/>
                <w:b/>
                <w:bCs/>
                <w:strike/>
              </w:rPr>
            </w:pPr>
            <w:r w:rsidRPr="00D641A2">
              <w:rPr>
                <w:rFonts w:asciiTheme="minorHAnsi" w:hAnsiTheme="minorHAnsi" w:cstheme="minorHAnsi"/>
                <w:b/>
                <w:bCs/>
              </w:rPr>
              <w:lastRenderedPageBreak/>
              <w:t>Betriebseinschränkung</w:t>
            </w:r>
            <w:r>
              <w:rPr>
                <w:rFonts w:asciiTheme="minorHAnsi" w:hAnsiTheme="minorHAnsi" w:cstheme="minorHAnsi"/>
                <w:b/>
                <w:bCs/>
              </w:rPr>
              <w:t>en</w:t>
            </w:r>
            <w:r w:rsidRPr="00D641A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163097" w:rsidRPr="00A90341" w14:paraId="4980A65F" w14:textId="77777777" w:rsidTr="00AA6FBA">
        <w:tc>
          <w:tcPr>
            <w:tcW w:w="2552" w:type="dxa"/>
          </w:tcPr>
          <w:p w14:paraId="4DECDF74" w14:textId="77777777" w:rsidR="00163097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3412B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bis 29.11.2021 Übergangszeit </w:t>
            </w:r>
          </w:p>
          <w:p w14:paraId="52E3A982" w14:textId="24A0F53D" w:rsidR="00163097" w:rsidRPr="003412B6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3412B6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ab 29.11.2021 verpflichtend</w:t>
            </w:r>
          </w:p>
          <w:p w14:paraId="1FD6EDED" w14:textId="54BB3E4C" w:rsidR="00163097" w:rsidRPr="00E40272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</w:tc>
        <w:tc>
          <w:tcPr>
            <w:tcW w:w="2552" w:type="dxa"/>
          </w:tcPr>
          <w:p w14:paraId="13724E8E" w14:textId="0DCADB1B" w:rsidR="00163097" w:rsidRPr="006E4B1E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Grundschulen,</w:t>
            </w:r>
            <w:r w:rsidRPr="00D641A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Förderschulen (FS</w:t>
            </w:r>
            <w:r w:rsidRPr="00D641A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 im Primarbereich</w:t>
            </w:r>
          </w:p>
        </w:tc>
        <w:tc>
          <w:tcPr>
            <w:tcW w:w="4536" w:type="dxa"/>
          </w:tcPr>
          <w:p w14:paraId="233C4C91" w14:textId="77777777" w:rsidR="00163097" w:rsidRPr="00D641A2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eingeschränkter Regelbetrieb</w:t>
            </w:r>
          </w:p>
          <w:p w14:paraId="5B522C3E" w14:textId="77777777" w:rsidR="00163097" w:rsidRPr="00D641A2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feste Klassen und Gruppen</w:t>
            </w:r>
          </w:p>
          <w:p w14:paraId="7A7830FE" w14:textId="77777777" w:rsidR="00163097" w:rsidRPr="00D641A2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feste Bezugspersonen</w:t>
            </w:r>
          </w:p>
          <w:p w14:paraId="29FC031E" w14:textId="77777777" w:rsidR="00163097" w:rsidRPr="00D641A2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festgelegte Räume oder Bereiche</w:t>
            </w:r>
          </w:p>
          <w:p w14:paraId="1C8BD58E" w14:textId="77777777" w:rsidR="00163097" w:rsidRPr="00AB77B9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gesamter Fächerkanon</w:t>
            </w:r>
          </w:p>
          <w:p w14:paraId="6FFC84BE" w14:textId="4CAEB573" w:rsidR="00163097" w:rsidRPr="006E4B1E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E4027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Schwimmunterricht kann von Maßgabe der festen Klassen und Bezugspersonen abweichen </w:t>
            </w:r>
          </w:p>
        </w:tc>
        <w:tc>
          <w:tcPr>
            <w:tcW w:w="3651" w:type="dxa"/>
          </w:tcPr>
          <w:p w14:paraId="1774388B" w14:textId="77777777" w:rsidR="00163097" w:rsidRPr="006E4B1E" w:rsidRDefault="00163097" w:rsidP="0016309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2FDF550C" w14:textId="77777777" w:rsidR="00163097" w:rsidRPr="006E4B1E" w:rsidRDefault="00163097" w:rsidP="0016309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1F0E94BF" w14:textId="77777777" w:rsidR="00163097" w:rsidRPr="006E4B1E" w:rsidRDefault="00163097" w:rsidP="0016309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5AA8E7AA" w14:textId="77777777" w:rsidR="00163097" w:rsidRPr="006E4B1E" w:rsidRDefault="00163097" w:rsidP="0016309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457D729F" w14:textId="7FAF3F95" w:rsidR="00163097" w:rsidRPr="006E4B1E" w:rsidRDefault="00163097" w:rsidP="0016309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</w:tc>
        <w:tc>
          <w:tcPr>
            <w:tcW w:w="2410" w:type="dxa"/>
          </w:tcPr>
          <w:p w14:paraId="78A31281" w14:textId="77777777" w:rsidR="00163097" w:rsidRPr="00D133DC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D133DC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2309C96A" w14:textId="77777777" w:rsidR="00163097" w:rsidRPr="006E4B1E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</w:pPr>
            <w:r w:rsidRPr="00D133DC">
              <w:rPr>
                <w:rFonts w:asciiTheme="minorHAnsi" w:hAnsiTheme="minorHAnsi" w:cstheme="minorHAnsi"/>
                <w:i/>
                <w:iCs/>
              </w:rPr>
              <w:t>Beschäftigte in Schule, Schüler/innen</w:t>
            </w:r>
          </w:p>
        </w:tc>
      </w:tr>
      <w:tr w:rsidR="00163097" w:rsidRPr="00A90341" w14:paraId="7C9F5463" w14:textId="77777777" w:rsidTr="00AA6FBA">
        <w:tc>
          <w:tcPr>
            <w:tcW w:w="2552" w:type="dxa"/>
          </w:tcPr>
          <w:p w14:paraId="677B738F" w14:textId="5DF11283" w:rsidR="00163097" w:rsidRPr="00D641A2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E4027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bei Anordnung durch SMK  aufgrund hohen Infektionsgeschehens</w:t>
            </w:r>
          </w:p>
        </w:tc>
        <w:tc>
          <w:tcPr>
            <w:tcW w:w="2552" w:type="dxa"/>
          </w:tcPr>
          <w:p w14:paraId="2294BD7B" w14:textId="77777777" w:rsidR="00163097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weiterführende Schulen</w:t>
            </w:r>
          </w:p>
          <w:p w14:paraId="060D281E" w14:textId="68EE5D68" w:rsidR="00163097" w:rsidRPr="00D641A2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Förderschule Sek I </w:t>
            </w:r>
          </w:p>
        </w:tc>
        <w:tc>
          <w:tcPr>
            <w:tcW w:w="4536" w:type="dxa"/>
          </w:tcPr>
          <w:p w14:paraId="5DFC1DF3" w14:textId="77777777" w:rsidR="00163097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Wechselmodell (zeitgleiche Präsenzbeschulung höchstens der Hälfte der festgelegten Schüleranzahl gemäß Sächs. Klassenbildungsverordnung vom 12.03.2021, max. 16 Schüler/innen)</w:t>
            </w:r>
          </w:p>
          <w:p w14:paraId="41C8C158" w14:textId="6F4ECE16" w:rsidR="00163097" w:rsidRPr="00D641A2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keine Unterschiede </w:t>
            </w: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zwischen geimpften und nicht geimpften Schüler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innen</w:t>
            </w:r>
          </w:p>
        </w:tc>
        <w:tc>
          <w:tcPr>
            <w:tcW w:w="3651" w:type="dxa"/>
          </w:tcPr>
          <w:p w14:paraId="4DAE1A85" w14:textId="77777777" w:rsidR="00163097" w:rsidRPr="00D641A2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B3C3A15" w14:textId="77777777" w:rsidR="00163097" w:rsidRPr="00D641A2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D641A2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408D0255" w14:textId="77777777" w:rsidR="00163097" w:rsidRPr="00D641A2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D641A2">
              <w:rPr>
                <w:rFonts w:asciiTheme="minorHAnsi" w:hAnsiTheme="minorHAnsi" w:cstheme="minorHAnsi"/>
                <w:i/>
                <w:iCs/>
              </w:rPr>
              <w:t>Beschäftigte in Schule, Schüler/innen</w:t>
            </w:r>
          </w:p>
        </w:tc>
      </w:tr>
      <w:tr w:rsidR="00163097" w:rsidRPr="00A90341" w14:paraId="1A1F665D" w14:textId="77777777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DDF49D0" w14:textId="20E9CD1F" w:rsidR="00163097" w:rsidRPr="00451229" w:rsidRDefault="00163097" w:rsidP="0016309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</w:p>
        </w:tc>
      </w:tr>
      <w:tr w:rsidR="00163097" w:rsidRPr="00A90341" w14:paraId="4077078D" w14:textId="77777777" w:rsidTr="00AA6FBA">
        <w:tc>
          <w:tcPr>
            <w:tcW w:w="2552" w:type="dxa"/>
            <w:vMerge w:val="restart"/>
          </w:tcPr>
          <w:p w14:paraId="74DDE72F" w14:textId="08068FEB" w:rsidR="00163097" w:rsidRPr="006A39A4" w:rsidRDefault="00163097" w:rsidP="001630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Sächsisches </w:t>
            </w:r>
            <w:r w:rsidRPr="00A90341">
              <w:rPr>
                <w:rFonts w:asciiTheme="minorHAnsi" w:hAnsiTheme="minorHAnsi" w:cstheme="minorHAnsi"/>
                <w:bCs/>
              </w:rPr>
              <w:t>Staatsministerium für Kultus</w:t>
            </w:r>
          </w:p>
        </w:tc>
        <w:tc>
          <w:tcPr>
            <w:tcW w:w="2552" w:type="dxa"/>
          </w:tcPr>
          <w:p w14:paraId="02E7B059" w14:textId="77777777" w:rsidR="00163097" w:rsidRPr="00480EF1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E32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bei mehr als einem Erkrankungsfall </w:t>
            </w:r>
          </w:p>
          <w:p w14:paraId="7FFAE843" w14:textId="796C6DBB" w:rsidR="00163097" w:rsidRPr="006A39A4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bCs/>
                <w:sz w:val="22"/>
                <w:szCs w:val="22"/>
              </w:rPr>
              <w:t>Anwendung auf Schulen und Schulinternate</w:t>
            </w:r>
          </w:p>
        </w:tc>
        <w:tc>
          <w:tcPr>
            <w:tcW w:w="4536" w:type="dxa"/>
          </w:tcPr>
          <w:p w14:paraId="0EFF055B" w14:textId="7AF3E0EE" w:rsidR="00163097" w:rsidRPr="005A1E41" w:rsidRDefault="00163097" w:rsidP="00163097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sz w:val="22"/>
                <w:szCs w:val="22"/>
              </w:rPr>
              <w:t xml:space="preserve">befristete Anordnung:  </w:t>
            </w:r>
          </w:p>
          <w:p w14:paraId="2ABB0F88" w14:textId="3730CDBA" w:rsidR="00163097" w:rsidRPr="005A1E41" w:rsidRDefault="00163097" w:rsidP="0016309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sz w:val="22"/>
                <w:szCs w:val="22"/>
              </w:rPr>
              <w:t xml:space="preserve">eingeschränkter Regelbetrieb </w:t>
            </w:r>
            <w:r w:rsidRPr="005A1E4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an G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rund- und Förderschulen </w:t>
            </w:r>
            <w:r w:rsidRPr="005A1E41">
              <w:rPr>
                <w:rFonts w:asciiTheme="minorHAnsi" w:hAnsiTheme="minorHAnsi" w:cstheme="minorHAnsi"/>
                <w:sz w:val="22"/>
                <w:szCs w:val="22"/>
              </w:rPr>
              <w:t>für gesam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 Schule oder einzelne Klassens</w:t>
            </w:r>
            <w:r w:rsidRPr="005A1E41">
              <w:rPr>
                <w:rFonts w:asciiTheme="minorHAnsi" w:hAnsiTheme="minorHAnsi" w:cstheme="minorHAnsi"/>
                <w:sz w:val="22"/>
                <w:szCs w:val="22"/>
              </w:rPr>
              <w:t>tufen:</w:t>
            </w:r>
          </w:p>
          <w:p w14:paraId="63DA9F3A" w14:textId="6F84BFD1" w:rsidR="00163097" w:rsidRPr="005A1E41" w:rsidRDefault="00163097" w:rsidP="00163097">
            <w:pPr>
              <w:autoSpaceDE w:val="0"/>
              <w:autoSpaceDN w:val="0"/>
              <w:adjustRightInd w:val="0"/>
              <w:spacing w:after="0"/>
              <w:ind w:left="311"/>
              <w:rPr>
                <w:rFonts w:asciiTheme="minorHAnsi" w:hAnsiTheme="minorHAnsi" w:cstheme="minorHAnsi"/>
              </w:rPr>
            </w:pPr>
            <w:r w:rsidRPr="005A1E41">
              <w:rPr>
                <w:rFonts w:asciiTheme="minorHAnsi" w:hAnsiTheme="minorHAnsi" w:cstheme="minorHAnsi"/>
              </w:rPr>
              <w:t>- feste Klassen oder Gruppen</w:t>
            </w:r>
          </w:p>
          <w:p w14:paraId="0DC541D0" w14:textId="4D0373DF" w:rsidR="00163097" w:rsidRPr="005A1E41" w:rsidRDefault="00163097" w:rsidP="00163097">
            <w:pPr>
              <w:autoSpaceDE w:val="0"/>
              <w:autoSpaceDN w:val="0"/>
              <w:adjustRightInd w:val="0"/>
              <w:spacing w:after="0"/>
              <w:ind w:left="311"/>
              <w:rPr>
                <w:rFonts w:asciiTheme="minorHAnsi" w:hAnsiTheme="minorHAnsi" w:cstheme="minorHAnsi"/>
              </w:rPr>
            </w:pPr>
            <w:r w:rsidRPr="005A1E41">
              <w:rPr>
                <w:rFonts w:asciiTheme="minorHAnsi" w:hAnsiTheme="minorHAnsi" w:cstheme="minorHAnsi"/>
              </w:rPr>
              <w:t>- feste Bezugspersonen</w:t>
            </w:r>
          </w:p>
          <w:p w14:paraId="1E07FF02" w14:textId="02214BAD" w:rsidR="00163097" w:rsidRPr="005A1E41" w:rsidRDefault="00163097" w:rsidP="00163097">
            <w:pPr>
              <w:autoSpaceDE w:val="0"/>
              <w:autoSpaceDN w:val="0"/>
              <w:adjustRightInd w:val="0"/>
              <w:spacing w:after="0"/>
              <w:ind w:left="311"/>
              <w:rPr>
                <w:rFonts w:asciiTheme="minorHAnsi" w:hAnsiTheme="minorHAnsi" w:cstheme="minorHAnsi"/>
              </w:rPr>
            </w:pPr>
            <w:r w:rsidRPr="005A1E41">
              <w:rPr>
                <w:rFonts w:asciiTheme="minorHAnsi" w:hAnsiTheme="minorHAnsi" w:cstheme="minorHAnsi"/>
              </w:rPr>
              <w:t>- in festgelegten Räumen und Bereichen</w:t>
            </w:r>
          </w:p>
          <w:p w14:paraId="3C55D2EB" w14:textId="6F3A85FA" w:rsidR="00163097" w:rsidRPr="005A1E41" w:rsidRDefault="00163097" w:rsidP="0016309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sz w:val="22"/>
                <w:szCs w:val="22"/>
              </w:rPr>
              <w:t xml:space="preserve">Wechselmodell (zeitgleiche Präsenzbeschulung in den Unterrichtsräumen für höchstens die Hälfte der festgelegten Schüleranzahl gemäß Sächs. Klassenbildungsverordnung vom </w:t>
            </w:r>
            <w:r w:rsidRPr="005A1E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12.03.2021, max. 16 Schüler/innen)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1E4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für gesamte Schule oder einzelne Klassen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- oder Jahrgangs</w:t>
            </w:r>
            <w:r w:rsidRPr="005A1E4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stufen</w:t>
            </w:r>
          </w:p>
          <w:p w14:paraId="654FA5DA" w14:textId="0A720FDA" w:rsidR="00163097" w:rsidRPr="005A1E41" w:rsidRDefault="00163097" w:rsidP="0016309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sz w:val="22"/>
                <w:szCs w:val="22"/>
              </w:rPr>
              <w:t>teilweise oder vollständige Schließungen von Schulen</w:t>
            </w:r>
          </w:p>
          <w:p w14:paraId="3B9A870B" w14:textId="77777777" w:rsidR="00163097" w:rsidRPr="005A1E41" w:rsidRDefault="00163097" w:rsidP="0016309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sz w:val="22"/>
                <w:szCs w:val="22"/>
              </w:rPr>
              <w:t xml:space="preserve">Änderung des Nachweisintervalls (Testung) </w:t>
            </w:r>
          </w:p>
          <w:p w14:paraId="57AD4BA6" w14:textId="5737BCE2" w:rsidR="00163097" w:rsidRPr="005A1E41" w:rsidRDefault="00163097" w:rsidP="0016309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sz w:val="22"/>
                <w:szCs w:val="22"/>
              </w:rPr>
              <w:t xml:space="preserve">Ausnahmen vom Wegfall der MNB-Tragepflicht </w:t>
            </w:r>
          </w:p>
        </w:tc>
        <w:tc>
          <w:tcPr>
            <w:tcW w:w="3651" w:type="dxa"/>
          </w:tcPr>
          <w:p w14:paraId="2E3BFC24" w14:textId="77777777" w:rsidR="00163097" w:rsidRPr="006A39A4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 w:val="restart"/>
          </w:tcPr>
          <w:p w14:paraId="3166C41F" w14:textId="77777777" w:rsidR="00163097" w:rsidRPr="001A2BC0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4E44CCF1" w14:textId="4E7EAFCE" w:rsidR="00163097" w:rsidRPr="006A39A4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</w:t>
            </w:r>
            <w:r>
              <w:rPr>
                <w:rFonts w:asciiTheme="minorHAnsi" w:hAnsiTheme="minorHAnsi" w:cstheme="minorHAnsi"/>
                <w:i/>
                <w:iCs/>
              </w:rPr>
              <w:t>h</w:t>
            </w:r>
            <w:r w:rsidRPr="001A2BC0">
              <w:rPr>
                <w:rFonts w:asciiTheme="minorHAnsi" w:hAnsiTheme="minorHAnsi" w:cstheme="minorHAnsi"/>
                <w:i/>
                <w:iCs/>
              </w:rPr>
              <w:t>äftigte in Schule</w:t>
            </w:r>
          </w:p>
        </w:tc>
      </w:tr>
      <w:tr w:rsidR="00163097" w:rsidRPr="00A90341" w14:paraId="791F0016" w14:textId="77777777" w:rsidTr="00706C5F">
        <w:tc>
          <w:tcPr>
            <w:tcW w:w="2552" w:type="dxa"/>
            <w:vMerge/>
          </w:tcPr>
          <w:p w14:paraId="656C5A66" w14:textId="77777777" w:rsidR="00163097" w:rsidRDefault="00163097" w:rsidP="00163097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08D4DD84" w14:textId="5539F1DB" w:rsidR="00163097" w:rsidRPr="006E4B1E" w:rsidRDefault="00163097" w:rsidP="0016309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trike/>
                <w:color w:val="0070C0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Notbetreuung </w:t>
            </w:r>
          </w:p>
        </w:tc>
        <w:tc>
          <w:tcPr>
            <w:tcW w:w="4536" w:type="dxa"/>
            <w:tcMar>
              <w:right w:w="28" w:type="dxa"/>
            </w:tcMar>
          </w:tcPr>
          <w:p w14:paraId="0F4483A5" w14:textId="77777777" w:rsidR="00163097" w:rsidRDefault="00163097" w:rsidP="00163097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Anspruch auf Notbetreuung </w:t>
            </w:r>
          </w:p>
          <w:p w14:paraId="0A1684C7" w14:textId="447C9666" w:rsidR="00163097" w:rsidRDefault="00163097" w:rsidP="00163097">
            <w:pPr>
              <w:pStyle w:val="Listenabsatz"/>
              <w:autoSpaceDE w:val="0"/>
              <w:autoSpaceDN w:val="0"/>
              <w:adjustRightInd w:val="0"/>
              <w:ind w:left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3070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9261A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Personengruppen s. </w:t>
            </w:r>
            <w:r w:rsidR="009261AF" w:rsidRPr="009261A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beigefügter </w:t>
            </w:r>
            <w:r w:rsidRPr="009261A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Anlage </w:t>
            </w:r>
            <w:r w:rsidR="009261AF" w:rsidRPr="009261A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</w:t>
            </w:r>
            <w:r w:rsidR="009261A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Anlage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zu § 2 SchulKitaCoVO</w:t>
            </w:r>
            <w:r w:rsidR="009261A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</w:t>
            </w:r>
          </w:p>
          <w:p w14:paraId="6942B7FD" w14:textId="7A19189D" w:rsidR="00163097" w:rsidRPr="00E727DF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3651" w:type="dxa"/>
          </w:tcPr>
          <w:p w14:paraId="3F99571A" w14:textId="79198FD7" w:rsidR="00163097" w:rsidRPr="00AB77B9" w:rsidRDefault="00163097" w:rsidP="00163097">
            <w:pPr>
              <w:pStyle w:val="KeinLeerraum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8AF5363" w14:textId="77777777" w:rsidR="00163097" w:rsidRPr="001A2BC0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63097" w:rsidRPr="00A90341" w14:paraId="57FA7BF3" w14:textId="77777777" w:rsidTr="00AA6FBA">
        <w:tc>
          <w:tcPr>
            <w:tcW w:w="2552" w:type="dxa"/>
          </w:tcPr>
          <w:p w14:paraId="6F9FE61F" w14:textId="77777777" w:rsidR="00163097" w:rsidRDefault="00163097" w:rsidP="00163097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14:paraId="7792A1EB" w14:textId="6E593B42" w:rsidR="00163097" w:rsidRPr="00A90341" w:rsidRDefault="00163097" w:rsidP="0016309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14:paraId="4F5A9E3F" w14:textId="77777777" w:rsidR="00163097" w:rsidRPr="00A90341" w:rsidRDefault="00163097" w:rsidP="00163097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14:paraId="6275A3B0" w14:textId="515C76F4" w:rsidR="00163097" w:rsidRPr="00A90341" w:rsidRDefault="00163097" w:rsidP="001630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14:paraId="561577BE" w14:textId="77777777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01B1381" w14:textId="77777777" w:rsidR="00163097" w:rsidRPr="001A2BC0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109FA7F1" w14:textId="59C83A0B" w:rsidR="00163097" w:rsidRPr="00A90341" w:rsidRDefault="00163097" w:rsidP="0016309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14:paraId="3F720A58" w14:textId="6665AC9D" w:rsidR="00BF0B25" w:rsidRDefault="00BF0B25" w:rsidP="004C5289">
      <w:pPr>
        <w:ind w:right="708"/>
      </w:pPr>
    </w:p>
    <w:p w14:paraId="04658339" w14:textId="77777777" w:rsidR="00610096" w:rsidRDefault="00C32E21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496FCF89" w14:textId="65BC5068" w:rsidR="004C5289" w:rsidRPr="00FE00C3" w:rsidRDefault="004C5289" w:rsidP="004C5289">
      <w:pPr>
        <w:ind w:right="708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Quellen</w:t>
      </w:r>
      <w:r w:rsidRPr="00EC7C6D">
        <w:rPr>
          <w:rFonts w:asciiTheme="majorHAnsi" w:hAnsiTheme="majorHAnsi" w:cstheme="majorHAnsi"/>
          <w:b/>
          <w:bCs/>
          <w:color w:val="FF0000"/>
          <w:sz w:val="20"/>
          <w:szCs w:val="20"/>
        </w:rPr>
        <w:t>:</w:t>
      </w:r>
      <w:r w:rsidRPr="00FE00C3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</w:t>
      </w:r>
    </w:p>
    <w:p w14:paraId="61798A0B" w14:textId="26B61448" w:rsidR="00311BC5" w:rsidRPr="00944EE7" w:rsidRDefault="004F5644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trike/>
          <w:color w:val="FF0000"/>
          <w:sz w:val="20"/>
          <w:szCs w:val="20"/>
        </w:rPr>
      </w:pPr>
      <w:r w:rsidRPr="0093758B">
        <w:rPr>
          <w:rFonts w:asciiTheme="majorHAnsi" w:hAnsiTheme="majorHAnsi" w:cstheme="majorHAnsi"/>
          <w:sz w:val="20"/>
          <w:szCs w:val="20"/>
        </w:rPr>
        <w:t>Schul- und Kita</w:t>
      </w:r>
      <w:r w:rsidR="00EC7C6D" w:rsidRPr="0093758B">
        <w:rPr>
          <w:rFonts w:asciiTheme="majorHAnsi" w:hAnsiTheme="majorHAnsi" w:cstheme="majorHAnsi"/>
          <w:sz w:val="20"/>
          <w:szCs w:val="20"/>
        </w:rPr>
        <w:t xml:space="preserve">-Coronaverordnung </w:t>
      </w:r>
      <w:r w:rsidRPr="0093758B">
        <w:rPr>
          <w:rFonts w:asciiTheme="majorHAnsi" w:hAnsiTheme="majorHAnsi" w:cstheme="majorHAnsi"/>
          <w:sz w:val="20"/>
          <w:szCs w:val="20"/>
        </w:rPr>
        <w:t>(SchulKita</w:t>
      </w:r>
      <w:r w:rsidR="00EC7C6D" w:rsidRPr="0093758B">
        <w:rPr>
          <w:rFonts w:asciiTheme="majorHAnsi" w:hAnsiTheme="majorHAnsi" w:cstheme="majorHAnsi"/>
          <w:sz w:val="20"/>
          <w:szCs w:val="20"/>
        </w:rPr>
        <w:t>Co</w:t>
      </w:r>
      <w:r w:rsidRPr="0093758B">
        <w:rPr>
          <w:rFonts w:asciiTheme="majorHAnsi" w:hAnsiTheme="majorHAnsi" w:cstheme="majorHAnsi"/>
          <w:sz w:val="20"/>
          <w:szCs w:val="20"/>
        </w:rPr>
        <w:t>VO),</w:t>
      </w:r>
      <w:r w:rsidRPr="0093758B">
        <w:rPr>
          <w:rFonts w:asciiTheme="minorHAnsi" w:hAnsiTheme="minorHAnsi" w:cstheme="minorHAnsi"/>
          <w:sz w:val="20"/>
          <w:szCs w:val="20"/>
        </w:rPr>
        <w:t xml:space="preserve"> </w:t>
      </w:r>
      <w:r w:rsidR="004A4542">
        <w:rPr>
          <w:rFonts w:asciiTheme="majorHAnsi" w:hAnsiTheme="majorHAnsi" w:cstheme="majorHAnsi"/>
          <w:color w:val="0070C0"/>
          <w:sz w:val="20"/>
          <w:szCs w:val="20"/>
        </w:rPr>
        <w:t>20</w:t>
      </w:r>
      <w:r w:rsidR="00944EE7" w:rsidRPr="00E727DF">
        <w:rPr>
          <w:rFonts w:asciiTheme="majorHAnsi" w:hAnsiTheme="majorHAnsi" w:cstheme="majorHAnsi"/>
          <w:color w:val="0070C0"/>
          <w:sz w:val="20"/>
          <w:szCs w:val="20"/>
        </w:rPr>
        <w:t xml:space="preserve">.11.2021 </w:t>
      </w:r>
    </w:p>
    <w:p w14:paraId="0EB1A895" w14:textId="39DAF522" w:rsidR="007F1CA2" w:rsidRPr="0093758B" w:rsidRDefault="00311BC5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93758B">
        <w:rPr>
          <w:rFonts w:asciiTheme="majorHAnsi" w:hAnsiTheme="majorHAnsi" w:cstheme="majorHAnsi"/>
          <w:sz w:val="20"/>
          <w:szCs w:val="20"/>
        </w:rPr>
        <w:t xml:space="preserve">Sächsische Corona-Schutz-Verordnung – SächsCoronaSchVO, SMS, </w:t>
      </w:r>
      <w:r w:rsidR="00BE7364">
        <w:rPr>
          <w:rFonts w:asciiTheme="majorHAnsi" w:hAnsiTheme="majorHAnsi" w:cstheme="majorHAnsi"/>
          <w:sz w:val="20"/>
          <w:szCs w:val="20"/>
        </w:rPr>
        <w:t>in der aktuellen Fassung</w:t>
      </w:r>
    </w:p>
    <w:p w14:paraId="509D14C6" w14:textId="77777777" w:rsidR="004C5289" w:rsidRPr="00D912E5" w:rsidRDefault="004C5289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D912E5">
        <w:rPr>
          <w:rFonts w:asciiTheme="majorHAnsi" w:hAnsiTheme="majorHAnsi" w:cstheme="majorHAnsi"/>
          <w:sz w:val="20"/>
          <w:szCs w:val="20"/>
        </w:rPr>
        <w:t xml:space="preserve">SARS-CoV-2-Arbeitsschutzregel, BMAS, 20.08.2020; geändert </w:t>
      </w:r>
      <w:r w:rsidR="004C56D6" w:rsidRPr="00D912E5">
        <w:rPr>
          <w:rFonts w:asciiTheme="majorHAnsi" w:hAnsiTheme="majorHAnsi" w:cstheme="majorHAnsi"/>
          <w:sz w:val="20"/>
          <w:szCs w:val="20"/>
        </w:rPr>
        <w:t>07.05</w:t>
      </w:r>
      <w:r w:rsidRPr="00D912E5">
        <w:rPr>
          <w:rFonts w:asciiTheme="majorHAnsi" w:hAnsiTheme="majorHAnsi" w:cstheme="majorHAnsi"/>
          <w:sz w:val="20"/>
          <w:szCs w:val="20"/>
        </w:rPr>
        <w:t>.2021</w:t>
      </w:r>
    </w:p>
    <w:p w14:paraId="3532D60F" w14:textId="626A37A1" w:rsidR="00762E16" w:rsidRPr="00D912E5" w:rsidRDefault="004C5289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FF0000"/>
          <w:sz w:val="20"/>
          <w:szCs w:val="20"/>
        </w:rPr>
      </w:pPr>
      <w:r w:rsidRPr="00D912E5">
        <w:rPr>
          <w:rFonts w:asciiTheme="majorHAnsi" w:hAnsiTheme="majorHAnsi" w:cstheme="majorHAnsi"/>
          <w:sz w:val="20"/>
          <w:szCs w:val="20"/>
        </w:rPr>
        <w:t>SARS-CoV-2-Arbeitsschutzverordnung, BMAS, 2</w:t>
      </w:r>
      <w:r w:rsidR="00D912E5" w:rsidRPr="00D912E5">
        <w:rPr>
          <w:rFonts w:asciiTheme="majorHAnsi" w:hAnsiTheme="majorHAnsi" w:cstheme="majorHAnsi"/>
          <w:sz w:val="20"/>
          <w:szCs w:val="20"/>
        </w:rPr>
        <w:t>5</w:t>
      </w:r>
      <w:r w:rsidRPr="00D912E5">
        <w:rPr>
          <w:rFonts w:asciiTheme="majorHAnsi" w:hAnsiTheme="majorHAnsi" w:cstheme="majorHAnsi"/>
          <w:sz w:val="20"/>
          <w:szCs w:val="20"/>
        </w:rPr>
        <w:t>.0</w:t>
      </w:r>
      <w:r w:rsidR="0093758B">
        <w:rPr>
          <w:rFonts w:asciiTheme="majorHAnsi" w:hAnsiTheme="majorHAnsi" w:cstheme="majorHAnsi"/>
          <w:sz w:val="20"/>
          <w:szCs w:val="20"/>
        </w:rPr>
        <w:t>6.2021,</w:t>
      </w:r>
      <w:r w:rsidR="004D078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4D0787" w:rsidRPr="00A30AF0">
        <w:rPr>
          <w:rFonts w:asciiTheme="majorHAnsi" w:hAnsiTheme="majorHAnsi" w:cstheme="majorHAnsi"/>
          <w:sz w:val="20"/>
          <w:szCs w:val="20"/>
        </w:rPr>
        <w:t>geändert 0</w:t>
      </w:r>
      <w:r w:rsidR="0093758B" w:rsidRPr="00A30AF0">
        <w:rPr>
          <w:rFonts w:asciiTheme="majorHAnsi" w:hAnsiTheme="majorHAnsi" w:cstheme="majorHAnsi"/>
          <w:sz w:val="20"/>
          <w:szCs w:val="20"/>
        </w:rPr>
        <w:t>9</w:t>
      </w:r>
      <w:r w:rsidR="004D0787" w:rsidRPr="00A30AF0">
        <w:rPr>
          <w:rFonts w:asciiTheme="majorHAnsi" w:hAnsiTheme="majorHAnsi" w:cstheme="majorHAnsi"/>
          <w:sz w:val="20"/>
          <w:szCs w:val="20"/>
        </w:rPr>
        <w:t>.09.2021</w:t>
      </w:r>
    </w:p>
    <w:p w14:paraId="5EEBA6D3" w14:textId="0BB3B1CC" w:rsidR="006A16A1" w:rsidRPr="007F5B06" w:rsidRDefault="00762E16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D912E5">
        <w:rPr>
          <w:rFonts w:asciiTheme="majorHAnsi" w:hAnsiTheme="majorHAnsi" w:cstheme="majorHAnsi"/>
          <w:bCs/>
          <w:sz w:val="20"/>
          <w:szCs w:val="20"/>
        </w:rPr>
        <w:t>Covid-19-Schutzmaßnahmen-Ausnahmeverordnung</w:t>
      </w:r>
      <w:r w:rsidR="0003087E">
        <w:rPr>
          <w:rFonts w:asciiTheme="majorHAnsi" w:hAnsiTheme="majorHAnsi" w:cstheme="majorHAnsi"/>
          <w:bCs/>
          <w:sz w:val="20"/>
          <w:szCs w:val="20"/>
        </w:rPr>
        <w:t>,</w:t>
      </w:r>
      <w:r w:rsidRPr="00D912E5">
        <w:rPr>
          <w:rFonts w:asciiTheme="majorHAnsi" w:hAnsiTheme="majorHAnsi" w:cstheme="majorHAnsi"/>
          <w:bCs/>
          <w:sz w:val="20"/>
          <w:szCs w:val="20"/>
        </w:rPr>
        <w:t xml:space="preserve"> 08.05.2021</w:t>
      </w:r>
    </w:p>
    <w:p w14:paraId="774D4A1D" w14:textId="266DEC10" w:rsidR="007F5B06" w:rsidRPr="006A16A1" w:rsidRDefault="007F5B06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Coronavirus-Testverordnung, 24.06.2021</w:t>
      </w:r>
    </w:p>
    <w:p w14:paraId="340F75C7" w14:textId="10CC0570" w:rsidR="00710DB2" w:rsidRPr="006A16A1" w:rsidRDefault="004C5289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sz w:val="20"/>
          <w:szCs w:val="20"/>
        </w:rPr>
        <w:lastRenderedPageBreak/>
        <w:t>DGUV SARS-CoV-2- Schutzstandard Schule</w:t>
      </w:r>
      <w:r w:rsidR="0093758B">
        <w:rPr>
          <w:rFonts w:asciiTheme="majorHAnsi" w:hAnsiTheme="majorHAnsi" w:cstheme="majorHAnsi"/>
          <w:sz w:val="20"/>
          <w:szCs w:val="20"/>
        </w:rPr>
        <w:t xml:space="preserve"> inkl. Ergänzungen</w:t>
      </w:r>
      <w:r w:rsidR="006A16A1">
        <w:rPr>
          <w:rFonts w:asciiTheme="majorHAnsi" w:hAnsiTheme="majorHAnsi" w:cstheme="majorHAnsi"/>
          <w:sz w:val="20"/>
          <w:szCs w:val="20"/>
        </w:rPr>
        <w:t xml:space="preserve">, Stand </w:t>
      </w:r>
      <w:r w:rsidR="004D0787" w:rsidRPr="00A30AF0">
        <w:rPr>
          <w:rFonts w:asciiTheme="majorHAnsi" w:hAnsiTheme="majorHAnsi" w:cstheme="majorHAnsi"/>
          <w:sz w:val="20"/>
          <w:szCs w:val="20"/>
        </w:rPr>
        <w:t>10.09.2021</w:t>
      </w:r>
      <w:r w:rsidRPr="00A30AF0">
        <w:rPr>
          <w:rFonts w:asciiTheme="majorHAnsi" w:hAnsiTheme="majorHAnsi" w:cstheme="majorHAnsi"/>
          <w:sz w:val="20"/>
          <w:szCs w:val="20"/>
        </w:rPr>
        <w:t xml:space="preserve"> (</w:t>
      </w:r>
      <w:hyperlink r:id="rId11" w:history="1">
        <w:r w:rsidR="00ED1F49" w:rsidRPr="00A30AF0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https://dguv.de/corona-bildung/schulen/ergaenzungen_schule/index.jsp</w:t>
        </w:r>
      </w:hyperlink>
      <w:r w:rsidRPr="00A30AF0">
        <w:rPr>
          <w:rFonts w:asciiTheme="majorHAnsi" w:hAnsiTheme="majorHAnsi" w:cstheme="majorHAnsi"/>
          <w:sz w:val="20"/>
          <w:szCs w:val="20"/>
        </w:rPr>
        <w:t xml:space="preserve">)   </w:t>
      </w:r>
    </w:p>
    <w:p w14:paraId="502623EA" w14:textId="77777777" w:rsidR="004C5289" w:rsidRPr="006A16A1" w:rsidRDefault="00710DB2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bCs/>
          <w:sz w:val="20"/>
          <w:szCs w:val="20"/>
        </w:rPr>
        <w:t>Merkblatt Umgang mit MNS vom 17.05.2021</w:t>
      </w:r>
    </w:p>
    <w:p w14:paraId="4DA93604" w14:textId="77777777" w:rsidR="00F0370A" w:rsidRPr="006A16A1" w:rsidRDefault="00F0370A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sz w:val="20"/>
          <w:szCs w:val="20"/>
        </w:rPr>
        <w:t xml:space="preserve">Schulleiterschreiben </w:t>
      </w:r>
      <w:r w:rsidR="001C5B9C" w:rsidRPr="006A16A1">
        <w:rPr>
          <w:rFonts w:asciiTheme="majorHAnsi" w:hAnsiTheme="majorHAnsi" w:cstheme="majorHAnsi"/>
          <w:bCs/>
          <w:sz w:val="20"/>
          <w:szCs w:val="20"/>
        </w:rPr>
        <w:t xml:space="preserve">vom 12.05.2021, </w:t>
      </w:r>
      <w:r w:rsidRPr="006A16A1">
        <w:rPr>
          <w:rFonts w:asciiTheme="majorHAnsi" w:hAnsiTheme="majorHAnsi" w:cstheme="majorHAnsi"/>
          <w:bCs/>
          <w:sz w:val="20"/>
          <w:szCs w:val="20"/>
        </w:rPr>
        <w:t xml:space="preserve">Covid-19-Schutzmaßnahmen-Ausnahmeverordnung </w:t>
      </w:r>
      <w:r w:rsidR="001C5B9C" w:rsidRPr="006A16A1">
        <w:rPr>
          <w:rFonts w:asciiTheme="majorHAnsi" w:hAnsiTheme="majorHAnsi" w:cstheme="majorHAnsi"/>
          <w:bCs/>
          <w:sz w:val="20"/>
          <w:szCs w:val="20"/>
        </w:rPr>
        <w:t>(Förderschulen)</w:t>
      </w:r>
    </w:p>
    <w:p w14:paraId="20E10F04" w14:textId="77777777" w:rsidR="00476620" w:rsidRPr="00476620" w:rsidRDefault="00155B1E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5B410F">
        <w:rPr>
          <w:rFonts w:asciiTheme="majorHAnsi" w:hAnsiTheme="majorHAnsi" w:cstheme="majorHAnsi"/>
          <w:bCs/>
          <w:sz w:val="20"/>
          <w:szCs w:val="20"/>
        </w:rPr>
        <w:t>Schulleiterschreiben vom 20.05.2021 Einsatz von Risikogruppen</w:t>
      </w:r>
      <w:r w:rsidR="00655FF4" w:rsidRPr="005B410F"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14:paraId="48CA7CB6" w14:textId="2C2DD499" w:rsidR="0093758B" w:rsidRPr="0093758B" w:rsidRDefault="00655FF4" w:rsidP="0093758B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5B410F">
        <w:rPr>
          <w:rFonts w:asciiTheme="majorHAnsi" w:hAnsiTheme="majorHAnsi" w:cstheme="majorHAnsi"/>
          <w:bCs/>
          <w:sz w:val="20"/>
          <w:szCs w:val="20"/>
        </w:rPr>
        <w:t>Schulleiterschreiben 14.06.2021 Einsatz schwangerer Lehrkräfte</w:t>
      </w:r>
    </w:p>
    <w:p w14:paraId="3DC2532B" w14:textId="74C48D22" w:rsidR="00876581" w:rsidRPr="00B801E1" w:rsidRDefault="00876581" w:rsidP="0087658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B801E1">
        <w:rPr>
          <w:rFonts w:asciiTheme="majorHAnsi" w:hAnsiTheme="majorHAnsi" w:cstheme="majorHAnsi"/>
          <w:bCs/>
          <w:sz w:val="20"/>
          <w:szCs w:val="20"/>
        </w:rPr>
        <w:t xml:space="preserve">Leitfaden zur Kontaktpersonennachverfolgung </w:t>
      </w:r>
      <w:r w:rsidRPr="00630703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vom </w:t>
      </w:r>
      <w:r w:rsidR="00630703" w:rsidRPr="00630703">
        <w:rPr>
          <w:rFonts w:asciiTheme="majorHAnsi" w:hAnsiTheme="majorHAnsi" w:cstheme="majorHAnsi"/>
          <w:bCs/>
          <w:color w:val="0070C0"/>
          <w:sz w:val="20"/>
          <w:szCs w:val="20"/>
        </w:rPr>
        <w:t>15.11.2021</w:t>
      </w:r>
    </w:p>
    <w:p w14:paraId="53ABA73D" w14:textId="77777777" w:rsidR="00E727DF" w:rsidRPr="00E727DF" w:rsidRDefault="00944EE7" w:rsidP="00E727D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trike/>
          <w:color w:val="0070C0"/>
          <w:sz w:val="20"/>
          <w:szCs w:val="20"/>
        </w:rPr>
      </w:pPr>
      <w:r w:rsidRPr="00E727DF">
        <w:rPr>
          <w:rFonts w:asciiTheme="majorHAnsi" w:hAnsiTheme="majorHAnsi" w:cstheme="majorHAnsi"/>
          <w:color w:val="0070C0"/>
          <w:sz w:val="20"/>
          <w:szCs w:val="20"/>
        </w:rPr>
        <w:t>Schulleiterschreiben vom 16.11.2021</w:t>
      </w:r>
    </w:p>
    <w:p w14:paraId="5760A97B" w14:textId="006C2C57" w:rsidR="00944EE7" w:rsidRPr="00E727DF" w:rsidRDefault="00E727DF" w:rsidP="00706C5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E727DF">
        <w:rPr>
          <w:rFonts w:asciiTheme="majorHAnsi" w:hAnsiTheme="majorHAnsi" w:cstheme="majorHAnsi"/>
          <w:color w:val="0070C0"/>
          <w:sz w:val="20"/>
          <w:szCs w:val="20"/>
        </w:rPr>
        <w:t xml:space="preserve">Schulleiterschreiben vom 19.11.2021, </w:t>
      </w:r>
      <w:r>
        <w:rPr>
          <w:rFonts w:asciiTheme="majorHAnsi" w:hAnsiTheme="majorHAnsi" w:cstheme="majorHAnsi"/>
          <w:color w:val="0070C0"/>
          <w:sz w:val="20"/>
          <w:szCs w:val="20"/>
        </w:rPr>
        <w:t>Schulbetrieb bis zu den Weihnachtsferien</w:t>
      </w:r>
    </w:p>
    <w:p w14:paraId="1FD28FFE" w14:textId="77777777" w:rsidR="00710DB2" w:rsidRPr="00655FF4" w:rsidRDefault="00710DB2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</w:p>
    <w:p w14:paraId="6BEABD91" w14:textId="77777777" w:rsidR="004C5289" w:rsidRPr="00BA56A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BA56A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BA56AB">
        <w:rPr>
          <w:rFonts w:asciiTheme="minorHAnsi" w:hAnsiTheme="minorHAnsi" w:cstheme="minorHAnsi"/>
        </w:rPr>
        <w:t xml:space="preserve"> </w:t>
      </w:r>
      <w:r w:rsidRPr="00BA56A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</w:p>
    <w:p w14:paraId="277749A8" w14:textId="0C7AFFB1" w:rsidR="004C5289" w:rsidRPr="006976F2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895C5C">
        <w:rPr>
          <w:rFonts w:asciiTheme="majorHAnsi" w:hAnsiTheme="majorHAnsi" w:cstheme="majorHAnsi"/>
          <w:sz w:val="20"/>
          <w:szCs w:val="20"/>
        </w:rPr>
        <w:t>medizinische MN</w:t>
      </w:r>
      <w:r w:rsidR="0059616A" w:rsidRPr="00895C5C">
        <w:rPr>
          <w:rFonts w:asciiTheme="majorHAnsi" w:hAnsiTheme="majorHAnsi" w:cstheme="majorHAnsi"/>
          <w:sz w:val="20"/>
          <w:szCs w:val="20"/>
        </w:rPr>
        <w:t>B</w:t>
      </w:r>
      <w:r w:rsidRPr="00895C5C">
        <w:rPr>
          <w:rFonts w:asciiTheme="majorHAnsi" w:hAnsiTheme="majorHAnsi" w:cstheme="majorHAnsi"/>
          <w:sz w:val="20"/>
          <w:szCs w:val="20"/>
        </w:rPr>
        <w:t xml:space="preserve">: </w:t>
      </w:r>
      <w:r w:rsidR="00E727DF" w:rsidRPr="00895C5C">
        <w:rPr>
          <w:rFonts w:asciiTheme="majorHAnsi" w:hAnsiTheme="majorHAnsi" w:cstheme="majorHAnsi"/>
          <w:sz w:val="20"/>
          <w:szCs w:val="20"/>
        </w:rPr>
        <w:t>medizinische</w:t>
      </w:r>
      <w:r w:rsidRPr="00895C5C">
        <w:rPr>
          <w:rFonts w:asciiTheme="majorHAnsi" w:hAnsiTheme="majorHAnsi" w:cstheme="majorHAnsi"/>
          <w:sz w:val="20"/>
          <w:szCs w:val="20"/>
        </w:rPr>
        <w:t xml:space="preserve"> Mund-Nasen-</w:t>
      </w:r>
      <w:r w:rsidR="00E727DF" w:rsidRPr="00895C5C">
        <w:rPr>
          <w:rFonts w:asciiTheme="majorHAnsi" w:hAnsiTheme="majorHAnsi" w:cstheme="majorHAnsi"/>
          <w:sz w:val="20"/>
          <w:szCs w:val="20"/>
        </w:rPr>
        <w:t>Bedeckung</w:t>
      </w:r>
      <w:r w:rsidRPr="00895C5C">
        <w:rPr>
          <w:rFonts w:asciiTheme="majorHAnsi" w:hAnsiTheme="majorHAnsi" w:cstheme="majorHAnsi"/>
          <w:sz w:val="20"/>
          <w:szCs w:val="20"/>
        </w:rPr>
        <w:t xml:space="preserve"> (sogenannte </w:t>
      </w:r>
      <w:r w:rsidRPr="006976F2">
        <w:rPr>
          <w:rFonts w:asciiTheme="majorHAnsi" w:hAnsiTheme="majorHAnsi" w:cstheme="majorHAnsi"/>
          <w:sz w:val="20"/>
          <w:szCs w:val="20"/>
        </w:rPr>
        <w:t xml:space="preserve">medizinische OP-Masken oder FFP-2-Masken ohne Ausatemventil, KN 95/N 95 oder Masken mit vergleichbaren Schutzstandard) </w:t>
      </w:r>
    </w:p>
    <w:p w14:paraId="26516DC0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14:paraId="1CEC2FAD" w14:textId="571CF67F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>
        <w:rPr>
          <w:rFonts w:asciiTheme="majorHAnsi" w:hAnsiTheme="majorHAnsi" w:cstheme="majorHAnsi"/>
          <w:sz w:val="28"/>
        </w:rPr>
        <w:t xml:space="preserve"> </w:t>
      </w:r>
      <w:r w:rsidRPr="00C32B37">
        <w:rPr>
          <w:rFonts w:asciiTheme="majorHAnsi" w:hAnsiTheme="majorHAnsi" w:cstheme="majorHAnsi"/>
          <w:sz w:val="28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</w:rPr>
        <w:t>…………………………………………………</w:t>
      </w:r>
      <w:r w:rsidR="00EE1A53">
        <w:rPr>
          <w:rFonts w:asciiTheme="majorHAnsi" w:hAnsiTheme="majorHAnsi" w:cstheme="majorHAnsi"/>
          <w:sz w:val="28"/>
        </w:rPr>
        <w:t>…</w:t>
      </w:r>
      <w:r>
        <w:rPr>
          <w:rFonts w:asciiTheme="majorHAnsi" w:hAnsiTheme="majorHAnsi" w:cstheme="majorHAnsi"/>
          <w:sz w:val="28"/>
        </w:rPr>
        <w:t>…</w:t>
      </w:r>
    </w:p>
    <w:p w14:paraId="2BEDB9EB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14:paraId="5A023D71" w14:textId="24749F26" w:rsidR="004C5289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Erstunterweisung der Beschäftigten in der Schule: ………</w:t>
      </w:r>
      <w:r w:rsidR="00EE1A53">
        <w:rPr>
          <w:rFonts w:asciiTheme="majorHAnsi" w:hAnsiTheme="majorHAnsi" w:cstheme="majorHAnsi"/>
          <w:sz w:val="28"/>
        </w:rPr>
        <w:t>…………………………………………………………………………………</w:t>
      </w:r>
    </w:p>
    <w:p w14:paraId="22FC066C" w14:textId="77777777" w:rsidR="004C5289" w:rsidRDefault="004C5289" w:rsidP="004C5289">
      <w:pPr>
        <w:rPr>
          <w:rFonts w:asciiTheme="majorHAnsi" w:hAnsiTheme="majorHAnsi" w:cstheme="majorHAnsi"/>
          <w:sz w:val="28"/>
        </w:rPr>
      </w:pPr>
    </w:p>
    <w:p w14:paraId="398F2611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  <w:t>……………………………………………………………………………………………………………….</w:t>
      </w:r>
    </w:p>
    <w:p w14:paraId="43B422EE" w14:textId="77777777" w:rsidR="004C5289" w:rsidRDefault="004C5289" w:rsidP="009D16AD">
      <w:pPr>
        <w:spacing w:after="0"/>
      </w:pPr>
    </w:p>
    <w:sectPr w:rsidR="004C5289" w:rsidSect="00944EE7">
      <w:footerReference w:type="default" r:id="rId12"/>
      <w:headerReference w:type="first" r:id="rId13"/>
      <w:footerReference w:type="first" r:id="rId14"/>
      <w:pgSz w:w="16838" w:h="11906" w:orient="landscape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E2AAD" w14:textId="77777777" w:rsidR="00C97807" w:rsidRDefault="00C97807" w:rsidP="007A2F9B">
      <w:pPr>
        <w:spacing w:after="0"/>
      </w:pPr>
      <w:r>
        <w:separator/>
      </w:r>
    </w:p>
  </w:endnote>
  <w:endnote w:type="continuationSeparator" w:id="0">
    <w:p w14:paraId="60B8960B" w14:textId="77777777" w:rsidR="00C97807" w:rsidRDefault="00C97807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1180" w14:textId="77F8A8D4" w:rsidR="00163097" w:rsidRDefault="00163097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73148A">
      <w:rPr>
        <w:caps/>
        <w:noProof/>
      </w:rPr>
      <w:t>20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D32E" w14:textId="551B546A" w:rsidR="00163097" w:rsidRDefault="00163097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73148A"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14:paraId="101D133C" w14:textId="2F978478" w:rsidR="00163097" w:rsidRDefault="001630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A3EDC" w14:textId="77777777" w:rsidR="00C97807" w:rsidRDefault="00C97807" w:rsidP="007A2F9B">
      <w:pPr>
        <w:spacing w:after="0"/>
      </w:pPr>
      <w:r>
        <w:separator/>
      </w:r>
    </w:p>
  </w:footnote>
  <w:footnote w:type="continuationSeparator" w:id="0">
    <w:p w14:paraId="339E2E7F" w14:textId="77777777" w:rsidR="00C97807" w:rsidRDefault="00C97807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BC67" w14:textId="74B7394E" w:rsidR="00163097" w:rsidRDefault="00163097" w:rsidP="00944EE7">
    <w:pPr>
      <w:pStyle w:val="Kopfzeile"/>
      <w:jc w:val="center"/>
    </w:pPr>
    <w:r>
      <w:tab/>
      <w:t>Schulstempel:</w:t>
    </w:r>
  </w:p>
  <w:p w14:paraId="19FB3A68" w14:textId="77777777" w:rsidR="00163097" w:rsidRDefault="00163097" w:rsidP="00944EE7">
    <w:pPr>
      <w:pStyle w:val="Kopfzeile"/>
      <w:jc w:val="right"/>
    </w:pPr>
  </w:p>
  <w:p w14:paraId="0CB30110" w14:textId="577AB83F" w:rsidR="00163097" w:rsidRDefault="00163097" w:rsidP="00944EE7">
    <w:pPr>
      <w:pStyle w:val="Kopfzeile"/>
      <w:jc w:val="right"/>
    </w:pPr>
    <w:r>
      <w:tab/>
    </w:r>
  </w:p>
  <w:p w14:paraId="37D9AADB" w14:textId="347C77BD" w:rsidR="00163097" w:rsidRDefault="00163097">
    <w:pPr>
      <w:pStyle w:val="Kopfzeile"/>
    </w:pPr>
  </w:p>
  <w:p w14:paraId="260A61E2" w14:textId="7759D4DE" w:rsidR="00163097" w:rsidRDefault="00163097">
    <w:pPr>
      <w:pStyle w:val="Kopfzeile"/>
    </w:pPr>
  </w:p>
  <w:p w14:paraId="4C484A93" w14:textId="0C61C20C" w:rsidR="00163097" w:rsidRDefault="00163097">
    <w:pPr>
      <w:pStyle w:val="Kopfzeile"/>
    </w:pPr>
  </w:p>
  <w:p w14:paraId="1D5DF544" w14:textId="3897004E" w:rsidR="00163097" w:rsidRDefault="00163097">
    <w:pPr>
      <w:pStyle w:val="Kopfzeile"/>
    </w:pPr>
  </w:p>
  <w:p w14:paraId="13F37892" w14:textId="77777777" w:rsidR="00163097" w:rsidRDefault="001630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35389"/>
    <w:multiLevelType w:val="hybridMultilevel"/>
    <w:tmpl w:val="96EEB8FA"/>
    <w:lvl w:ilvl="0" w:tplc="BE4A966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3ADD009E"/>
    <w:multiLevelType w:val="hybridMultilevel"/>
    <w:tmpl w:val="D836206E"/>
    <w:lvl w:ilvl="0" w:tplc="04070017">
      <w:start w:val="1"/>
      <w:numFmt w:val="lowerLetter"/>
      <w:lvlText w:val="%1)"/>
      <w:lvlJc w:val="left"/>
      <w:pPr>
        <w:ind w:left="1031" w:hanging="360"/>
      </w:p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1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EA3"/>
    <w:multiLevelType w:val="hybridMultilevel"/>
    <w:tmpl w:val="9C0604C8"/>
    <w:lvl w:ilvl="0" w:tplc="D01C8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59D0"/>
    <w:multiLevelType w:val="hybridMultilevel"/>
    <w:tmpl w:val="8C2CF39A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6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7"/>
  </w:num>
  <w:num w:numId="4">
    <w:abstractNumId w:val="7"/>
  </w:num>
  <w:num w:numId="5">
    <w:abstractNumId w:val="10"/>
  </w:num>
  <w:num w:numId="6">
    <w:abstractNumId w:val="16"/>
  </w:num>
  <w:num w:numId="7">
    <w:abstractNumId w:val="26"/>
  </w:num>
  <w:num w:numId="8">
    <w:abstractNumId w:val="2"/>
  </w:num>
  <w:num w:numId="9">
    <w:abstractNumId w:val="14"/>
  </w:num>
  <w:num w:numId="10">
    <w:abstractNumId w:val="19"/>
  </w:num>
  <w:num w:numId="11">
    <w:abstractNumId w:val="30"/>
  </w:num>
  <w:num w:numId="12">
    <w:abstractNumId w:val="1"/>
  </w:num>
  <w:num w:numId="13">
    <w:abstractNumId w:val="27"/>
  </w:num>
  <w:num w:numId="14">
    <w:abstractNumId w:val="11"/>
  </w:num>
  <w:num w:numId="15">
    <w:abstractNumId w:val="5"/>
  </w:num>
  <w:num w:numId="16">
    <w:abstractNumId w:val="29"/>
  </w:num>
  <w:num w:numId="17">
    <w:abstractNumId w:val="31"/>
  </w:num>
  <w:num w:numId="18">
    <w:abstractNumId w:val="12"/>
  </w:num>
  <w:num w:numId="19">
    <w:abstractNumId w:val="0"/>
  </w:num>
  <w:num w:numId="20">
    <w:abstractNumId w:val="4"/>
  </w:num>
  <w:num w:numId="21">
    <w:abstractNumId w:val="18"/>
  </w:num>
  <w:num w:numId="22">
    <w:abstractNumId w:val="21"/>
  </w:num>
  <w:num w:numId="23">
    <w:abstractNumId w:val="24"/>
  </w:num>
  <w:num w:numId="24">
    <w:abstractNumId w:val="9"/>
  </w:num>
  <w:num w:numId="25">
    <w:abstractNumId w:val="20"/>
  </w:num>
  <w:num w:numId="26">
    <w:abstractNumId w:val="25"/>
  </w:num>
  <w:num w:numId="27">
    <w:abstractNumId w:val="13"/>
  </w:num>
  <w:num w:numId="28">
    <w:abstractNumId w:val="28"/>
  </w:num>
  <w:num w:numId="29">
    <w:abstractNumId w:val="6"/>
  </w:num>
  <w:num w:numId="30">
    <w:abstractNumId w:val="15"/>
  </w:num>
  <w:num w:numId="31">
    <w:abstractNumId w:val="3"/>
  </w:num>
  <w:num w:numId="32">
    <w:abstractNumId w:val="23"/>
  </w:num>
  <w:num w:numId="33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E"/>
    <w:rsid w:val="00002509"/>
    <w:rsid w:val="00004AAF"/>
    <w:rsid w:val="0000684F"/>
    <w:rsid w:val="00007074"/>
    <w:rsid w:val="000110DC"/>
    <w:rsid w:val="0001607B"/>
    <w:rsid w:val="00016DF9"/>
    <w:rsid w:val="00021576"/>
    <w:rsid w:val="0002368C"/>
    <w:rsid w:val="0002392A"/>
    <w:rsid w:val="0003087E"/>
    <w:rsid w:val="00031D60"/>
    <w:rsid w:val="00032586"/>
    <w:rsid w:val="0003268B"/>
    <w:rsid w:val="00042389"/>
    <w:rsid w:val="00042991"/>
    <w:rsid w:val="0006365E"/>
    <w:rsid w:val="0007311A"/>
    <w:rsid w:val="00074412"/>
    <w:rsid w:val="00075ACC"/>
    <w:rsid w:val="00082415"/>
    <w:rsid w:val="000909E7"/>
    <w:rsid w:val="000949F7"/>
    <w:rsid w:val="000A29BA"/>
    <w:rsid w:val="000B1932"/>
    <w:rsid w:val="000C251B"/>
    <w:rsid w:val="000C3E0C"/>
    <w:rsid w:val="000C6060"/>
    <w:rsid w:val="000D1925"/>
    <w:rsid w:val="000D2355"/>
    <w:rsid w:val="000D6A53"/>
    <w:rsid w:val="000D716E"/>
    <w:rsid w:val="000E4C6F"/>
    <w:rsid w:val="000E5E75"/>
    <w:rsid w:val="000E6A62"/>
    <w:rsid w:val="000F6915"/>
    <w:rsid w:val="00101307"/>
    <w:rsid w:val="00105283"/>
    <w:rsid w:val="00112EC6"/>
    <w:rsid w:val="00113EDC"/>
    <w:rsid w:val="001167DD"/>
    <w:rsid w:val="001168F7"/>
    <w:rsid w:val="0012199C"/>
    <w:rsid w:val="001228A5"/>
    <w:rsid w:val="00133C9A"/>
    <w:rsid w:val="00135DC7"/>
    <w:rsid w:val="00136BCF"/>
    <w:rsid w:val="0013794E"/>
    <w:rsid w:val="00147AC9"/>
    <w:rsid w:val="001522C4"/>
    <w:rsid w:val="0015494D"/>
    <w:rsid w:val="00155B1E"/>
    <w:rsid w:val="00157D2F"/>
    <w:rsid w:val="00163097"/>
    <w:rsid w:val="00171D9E"/>
    <w:rsid w:val="001727D0"/>
    <w:rsid w:val="00175A7A"/>
    <w:rsid w:val="00175DC2"/>
    <w:rsid w:val="00182F32"/>
    <w:rsid w:val="00184F9F"/>
    <w:rsid w:val="00193DE2"/>
    <w:rsid w:val="0019545F"/>
    <w:rsid w:val="00195A12"/>
    <w:rsid w:val="001A024D"/>
    <w:rsid w:val="001A0C46"/>
    <w:rsid w:val="001A2BC0"/>
    <w:rsid w:val="001A7828"/>
    <w:rsid w:val="001B10FB"/>
    <w:rsid w:val="001B19DD"/>
    <w:rsid w:val="001B7CC3"/>
    <w:rsid w:val="001C0E55"/>
    <w:rsid w:val="001C107F"/>
    <w:rsid w:val="001C5B9C"/>
    <w:rsid w:val="001E13FF"/>
    <w:rsid w:val="001E3E2B"/>
    <w:rsid w:val="001E4102"/>
    <w:rsid w:val="001F17B3"/>
    <w:rsid w:val="001F34F1"/>
    <w:rsid w:val="001F6078"/>
    <w:rsid w:val="00200F86"/>
    <w:rsid w:val="00201EDD"/>
    <w:rsid w:val="002066C0"/>
    <w:rsid w:val="00210CD1"/>
    <w:rsid w:val="00212E06"/>
    <w:rsid w:val="0021394D"/>
    <w:rsid w:val="00214E3E"/>
    <w:rsid w:val="00221FEF"/>
    <w:rsid w:val="00226BDA"/>
    <w:rsid w:val="00232D38"/>
    <w:rsid w:val="002338B1"/>
    <w:rsid w:val="00234587"/>
    <w:rsid w:val="002350A1"/>
    <w:rsid w:val="002351DA"/>
    <w:rsid w:val="00237D60"/>
    <w:rsid w:val="002405C3"/>
    <w:rsid w:val="002445BD"/>
    <w:rsid w:val="00245AD1"/>
    <w:rsid w:val="00251AE2"/>
    <w:rsid w:val="002558A0"/>
    <w:rsid w:val="00256B1F"/>
    <w:rsid w:val="00262152"/>
    <w:rsid w:val="00262A27"/>
    <w:rsid w:val="0026414B"/>
    <w:rsid w:val="00270E70"/>
    <w:rsid w:val="0027382E"/>
    <w:rsid w:val="0027480C"/>
    <w:rsid w:val="002776EE"/>
    <w:rsid w:val="0028462D"/>
    <w:rsid w:val="00287843"/>
    <w:rsid w:val="00287D1A"/>
    <w:rsid w:val="00290580"/>
    <w:rsid w:val="00292B66"/>
    <w:rsid w:val="00296D70"/>
    <w:rsid w:val="002A55AC"/>
    <w:rsid w:val="002A5AA9"/>
    <w:rsid w:val="002A753A"/>
    <w:rsid w:val="002B0DD5"/>
    <w:rsid w:val="002B136B"/>
    <w:rsid w:val="002B1507"/>
    <w:rsid w:val="002B3143"/>
    <w:rsid w:val="002B33DA"/>
    <w:rsid w:val="002C1697"/>
    <w:rsid w:val="002C5212"/>
    <w:rsid w:val="002E1975"/>
    <w:rsid w:val="002E2AE8"/>
    <w:rsid w:val="002F0DBF"/>
    <w:rsid w:val="00304EE0"/>
    <w:rsid w:val="00310F0C"/>
    <w:rsid w:val="00311BC5"/>
    <w:rsid w:val="00314F05"/>
    <w:rsid w:val="00315999"/>
    <w:rsid w:val="0032059D"/>
    <w:rsid w:val="00321977"/>
    <w:rsid w:val="00327548"/>
    <w:rsid w:val="0033265E"/>
    <w:rsid w:val="00332F37"/>
    <w:rsid w:val="00336992"/>
    <w:rsid w:val="0034069B"/>
    <w:rsid w:val="003412B6"/>
    <w:rsid w:val="00341330"/>
    <w:rsid w:val="003447A7"/>
    <w:rsid w:val="003469DE"/>
    <w:rsid w:val="0035568C"/>
    <w:rsid w:val="00357187"/>
    <w:rsid w:val="00357A55"/>
    <w:rsid w:val="0036682E"/>
    <w:rsid w:val="003717CB"/>
    <w:rsid w:val="003745F9"/>
    <w:rsid w:val="00380390"/>
    <w:rsid w:val="003845F1"/>
    <w:rsid w:val="00385C4A"/>
    <w:rsid w:val="00397E01"/>
    <w:rsid w:val="003A11DD"/>
    <w:rsid w:val="003A7266"/>
    <w:rsid w:val="003A75D5"/>
    <w:rsid w:val="003B2523"/>
    <w:rsid w:val="003B710C"/>
    <w:rsid w:val="003C03E8"/>
    <w:rsid w:val="003C274F"/>
    <w:rsid w:val="003C6678"/>
    <w:rsid w:val="003D052F"/>
    <w:rsid w:val="003D60B7"/>
    <w:rsid w:val="003D6B67"/>
    <w:rsid w:val="003E2464"/>
    <w:rsid w:val="003E351A"/>
    <w:rsid w:val="0040085F"/>
    <w:rsid w:val="00420BDE"/>
    <w:rsid w:val="00422C53"/>
    <w:rsid w:val="00431F24"/>
    <w:rsid w:val="00434CC8"/>
    <w:rsid w:val="00435CE8"/>
    <w:rsid w:val="004424CB"/>
    <w:rsid w:val="00447155"/>
    <w:rsid w:val="00451229"/>
    <w:rsid w:val="00452B99"/>
    <w:rsid w:val="004531FF"/>
    <w:rsid w:val="004574AC"/>
    <w:rsid w:val="004607BB"/>
    <w:rsid w:val="00465DF8"/>
    <w:rsid w:val="00470CC2"/>
    <w:rsid w:val="00472203"/>
    <w:rsid w:val="004764D5"/>
    <w:rsid w:val="00476620"/>
    <w:rsid w:val="00480EF1"/>
    <w:rsid w:val="00481FDE"/>
    <w:rsid w:val="00493880"/>
    <w:rsid w:val="00495475"/>
    <w:rsid w:val="00495540"/>
    <w:rsid w:val="00497F8D"/>
    <w:rsid w:val="004A4542"/>
    <w:rsid w:val="004A5BCD"/>
    <w:rsid w:val="004B0013"/>
    <w:rsid w:val="004B2DC0"/>
    <w:rsid w:val="004C5289"/>
    <w:rsid w:val="004C56D6"/>
    <w:rsid w:val="004C6FC7"/>
    <w:rsid w:val="004C7AA5"/>
    <w:rsid w:val="004D0022"/>
    <w:rsid w:val="004D0787"/>
    <w:rsid w:val="004D42DC"/>
    <w:rsid w:val="004D5BFE"/>
    <w:rsid w:val="004E11BF"/>
    <w:rsid w:val="004E244C"/>
    <w:rsid w:val="004E6434"/>
    <w:rsid w:val="004E7D74"/>
    <w:rsid w:val="004F5644"/>
    <w:rsid w:val="00504D14"/>
    <w:rsid w:val="00505F40"/>
    <w:rsid w:val="005208A4"/>
    <w:rsid w:val="00523636"/>
    <w:rsid w:val="005254E4"/>
    <w:rsid w:val="00531ECE"/>
    <w:rsid w:val="0053397E"/>
    <w:rsid w:val="005339E1"/>
    <w:rsid w:val="005345E6"/>
    <w:rsid w:val="00534BFA"/>
    <w:rsid w:val="0055437E"/>
    <w:rsid w:val="00557226"/>
    <w:rsid w:val="00574462"/>
    <w:rsid w:val="0057521D"/>
    <w:rsid w:val="00576022"/>
    <w:rsid w:val="0058035C"/>
    <w:rsid w:val="0058771E"/>
    <w:rsid w:val="00590371"/>
    <w:rsid w:val="005908ED"/>
    <w:rsid w:val="0059219D"/>
    <w:rsid w:val="0059616A"/>
    <w:rsid w:val="005A1E41"/>
    <w:rsid w:val="005A4832"/>
    <w:rsid w:val="005A59FD"/>
    <w:rsid w:val="005B2ACC"/>
    <w:rsid w:val="005B410F"/>
    <w:rsid w:val="005C17E6"/>
    <w:rsid w:val="005D1664"/>
    <w:rsid w:val="005E7C92"/>
    <w:rsid w:val="005F5EEC"/>
    <w:rsid w:val="005F6700"/>
    <w:rsid w:val="00603795"/>
    <w:rsid w:val="0060716E"/>
    <w:rsid w:val="00610096"/>
    <w:rsid w:val="00610B37"/>
    <w:rsid w:val="006117BE"/>
    <w:rsid w:val="0061261C"/>
    <w:rsid w:val="00616715"/>
    <w:rsid w:val="006173C3"/>
    <w:rsid w:val="006252D6"/>
    <w:rsid w:val="00630703"/>
    <w:rsid w:val="006470EF"/>
    <w:rsid w:val="006516E4"/>
    <w:rsid w:val="00653889"/>
    <w:rsid w:val="00655FF4"/>
    <w:rsid w:val="00660B83"/>
    <w:rsid w:val="006665CE"/>
    <w:rsid w:val="00680189"/>
    <w:rsid w:val="00686028"/>
    <w:rsid w:val="00686D27"/>
    <w:rsid w:val="006916E4"/>
    <w:rsid w:val="00692937"/>
    <w:rsid w:val="006976F2"/>
    <w:rsid w:val="006A0263"/>
    <w:rsid w:val="006A16A1"/>
    <w:rsid w:val="006A2185"/>
    <w:rsid w:val="006A39A4"/>
    <w:rsid w:val="006A5126"/>
    <w:rsid w:val="006A7E11"/>
    <w:rsid w:val="006A7EC9"/>
    <w:rsid w:val="006B6A9B"/>
    <w:rsid w:val="006C6604"/>
    <w:rsid w:val="006C6FE1"/>
    <w:rsid w:val="006D39F9"/>
    <w:rsid w:val="006D550A"/>
    <w:rsid w:val="006D72BF"/>
    <w:rsid w:val="006E15BC"/>
    <w:rsid w:val="006E4B1E"/>
    <w:rsid w:val="006E6FE1"/>
    <w:rsid w:val="006F1D88"/>
    <w:rsid w:val="00706C5F"/>
    <w:rsid w:val="00710DB2"/>
    <w:rsid w:val="007144BD"/>
    <w:rsid w:val="00715F7D"/>
    <w:rsid w:val="0071698D"/>
    <w:rsid w:val="00724FC1"/>
    <w:rsid w:val="00727156"/>
    <w:rsid w:val="00727C3D"/>
    <w:rsid w:val="00730955"/>
    <w:rsid w:val="0073148A"/>
    <w:rsid w:val="00731CDE"/>
    <w:rsid w:val="00736D79"/>
    <w:rsid w:val="0074205C"/>
    <w:rsid w:val="00746C4C"/>
    <w:rsid w:val="00754983"/>
    <w:rsid w:val="00756E76"/>
    <w:rsid w:val="0076286F"/>
    <w:rsid w:val="00762E16"/>
    <w:rsid w:val="00771419"/>
    <w:rsid w:val="00771959"/>
    <w:rsid w:val="0078464C"/>
    <w:rsid w:val="00790A5F"/>
    <w:rsid w:val="007978C7"/>
    <w:rsid w:val="007A2BD1"/>
    <w:rsid w:val="007A2F9B"/>
    <w:rsid w:val="007A4404"/>
    <w:rsid w:val="007A5BC3"/>
    <w:rsid w:val="007B12FA"/>
    <w:rsid w:val="007B1A27"/>
    <w:rsid w:val="007C3E2C"/>
    <w:rsid w:val="007C456D"/>
    <w:rsid w:val="007D1F72"/>
    <w:rsid w:val="007D3312"/>
    <w:rsid w:val="007E1AD3"/>
    <w:rsid w:val="007F00D0"/>
    <w:rsid w:val="007F1CA2"/>
    <w:rsid w:val="007F40E2"/>
    <w:rsid w:val="007F5687"/>
    <w:rsid w:val="007F59DF"/>
    <w:rsid w:val="007F5B06"/>
    <w:rsid w:val="0080713C"/>
    <w:rsid w:val="0081283E"/>
    <w:rsid w:val="008133D0"/>
    <w:rsid w:val="00815986"/>
    <w:rsid w:val="00827F65"/>
    <w:rsid w:val="008347A0"/>
    <w:rsid w:val="00835799"/>
    <w:rsid w:val="0084006E"/>
    <w:rsid w:val="00840176"/>
    <w:rsid w:val="0084333A"/>
    <w:rsid w:val="00851E1F"/>
    <w:rsid w:val="00857DE4"/>
    <w:rsid w:val="00870ACC"/>
    <w:rsid w:val="00876581"/>
    <w:rsid w:val="0088239D"/>
    <w:rsid w:val="00884A78"/>
    <w:rsid w:val="0088570E"/>
    <w:rsid w:val="008911AF"/>
    <w:rsid w:val="0089274B"/>
    <w:rsid w:val="00895C5C"/>
    <w:rsid w:val="00896D80"/>
    <w:rsid w:val="00897693"/>
    <w:rsid w:val="008A1B3E"/>
    <w:rsid w:val="008A64B7"/>
    <w:rsid w:val="008B0DA7"/>
    <w:rsid w:val="008B51CA"/>
    <w:rsid w:val="008C4D55"/>
    <w:rsid w:val="008C684F"/>
    <w:rsid w:val="008D27C8"/>
    <w:rsid w:val="008D7CFF"/>
    <w:rsid w:val="008E097B"/>
    <w:rsid w:val="008E6A2B"/>
    <w:rsid w:val="008E7753"/>
    <w:rsid w:val="008F18C9"/>
    <w:rsid w:val="008F19B8"/>
    <w:rsid w:val="00905C6D"/>
    <w:rsid w:val="00911275"/>
    <w:rsid w:val="00911A01"/>
    <w:rsid w:val="0091292F"/>
    <w:rsid w:val="00915DA1"/>
    <w:rsid w:val="00915DAB"/>
    <w:rsid w:val="00916280"/>
    <w:rsid w:val="00925C58"/>
    <w:rsid w:val="00925E7B"/>
    <w:rsid w:val="009261AF"/>
    <w:rsid w:val="0092676C"/>
    <w:rsid w:val="0092768B"/>
    <w:rsid w:val="009312A4"/>
    <w:rsid w:val="00934D99"/>
    <w:rsid w:val="0093758B"/>
    <w:rsid w:val="009400CD"/>
    <w:rsid w:val="009435E4"/>
    <w:rsid w:val="00944EE7"/>
    <w:rsid w:val="009478A9"/>
    <w:rsid w:val="00953C53"/>
    <w:rsid w:val="00954D64"/>
    <w:rsid w:val="009628D9"/>
    <w:rsid w:val="00970DD3"/>
    <w:rsid w:val="00981128"/>
    <w:rsid w:val="009851B8"/>
    <w:rsid w:val="00987429"/>
    <w:rsid w:val="0098795E"/>
    <w:rsid w:val="0099018F"/>
    <w:rsid w:val="009A7C4E"/>
    <w:rsid w:val="009B053C"/>
    <w:rsid w:val="009B5ECB"/>
    <w:rsid w:val="009B67A9"/>
    <w:rsid w:val="009B67F8"/>
    <w:rsid w:val="009C0D74"/>
    <w:rsid w:val="009C1A9C"/>
    <w:rsid w:val="009C4C62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692C"/>
    <w:rsid w:val="00A006FF"/>
    <w:rsid w:val="00A02CF2"/>
    <w:rsid w:val="00A2606E"/>
    <w:rsid w:val="00A270AE"/>
    <w:rsid w:val="00A30AF0"/>
    <w:rsid w:val="00A321F6"/>
    <w:rsid w:val="00A33BC2"/>
    <w:rsid w:val="00A33DD2"/>
    <w:rsid w:val="00A34D34"/>
    <w:rsid w:val="00A35458"/>
    <w:rsid w:val="00A376B7"/>
    <w:rsid w:val="00A42351"/>
    <w:rsid w:val="00A518B5"/>
    <w:rsid w:val="00A56A31"/>
    <w:rsid w:val="00A57D4E"/>
    <w:rsid w:val="00A60FAB"/>
    <w:rsid w:val="00A6767E"/>
    <w:rsid w:val="00A70334"/>
    <w:rsid w:val="00A73D96"/>
    <w:rsid w:val="00A73F7E"/>
    <w:rsid w:val="00A76F9A"/>
    <w:rsid w:val="00A81D29"/>
    <w:rsid w:val="00A81E7D"/>
    <w:rsid w:val="00A828FC"/>
    <w:rsid w:val="00A863E5"/>
    <w:rsid w:val="00A90341"/>
    <w:rsid w:val="00A93D65"/>
    <w:rsid w:val="00A9425D"/>
    <w:rsid w:val="00A94ADA"/>
    <w:rsid w:val="00AA0351"/>
    <w:rsid w:val="00AA1753"/>
    <w:rsid w:val="00AA38F8"/>
    <w:rsid w:val="00AA6FBA"/>
    <w:rsid w:val="00AA7729"/>
    <w:rsid w:val="00AB4666"/>
    <w:rsid w:val="00AB68AA"/>
    <w:rsid w:val="00AB77B9"/>
    <w:rsid w:val="00AC5ED9"/>
    <w:rsid w:val="00AD2784"/>
    <w:rsid w:val="00AD51D0"/>
    <w:rsid w:val="00AE38CC"/>
    <w:rsid w:val="00AE4AF0"/>
    <w:rsid w:val="00AE6C73"/>
    <w:rsid w:val="00AF2A49"/>
    <w:rsid w:val="00AF39B3"/>
    <w:rsid w:val="00B002C3"/>
    <w:rsid w:val="00B0145A"/>
    <w:rsid w:val="00B067B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57C43"/>
    <w:rsid w:val="00B6446C"/>
    <w:rsid w:val="00B7229C"/>
    <w:rsid w:val="00B725B7"/>
    <w:rsid w:val="00B801E1"/>
    <w:rsid w:val="00B8152C"/>
    <w:rsid w:val="00B841E4"/>
    <w:rsid w:val="00B8616E"/>
    <w:rsid w:val="00B91387"/>
    <w:rsid w:val="00B95801"/>
    <w:rsid w:val="00BA31C0"/>
    <w:rsid w:val="00BA437A"/>
    <w:rsid w:val="00BB15F6"/>
    <w:rsid w:val="00BB6B81"/>
    <w:rsid w:val="00BB7308"/>
    <w:rsid w:val="00BC71D8"/>
    <w:rsid w:val="00BD1C77"/>
    <w:rsid w:val="00BE3255"/>
    <w:rsid w:val="00BE4EA2"/>
    <w:rsid w:val="00BE7364"/>
    <w:rsid w:val="00BF0B25"/>
    <w:rsid w:val="00BF1029"/>
    <w:rsid w:val="00BF6DC9"/>
    <w:rsid w:val="00C030CD"/>
    <w:rsid w:val="00C030E1"/>
    <w:rsid w:val="00C0533B"/>
    <w:rsid w:val="00C12ECA"/>
    <w:rsid w:val="00C250D9"/>
    <w:rsid w:val="00C26134"/>
    <w:rsid w:val="00C26998"/>
    <w:rsid w:val="00C2765B"/>
    <w:rsid w:val="00C30ACD"/>
    <w:rsid w:val="00C30E10"/>
    <w:rsid w:val="00C32E21"/>
    <w:rsid w:val="00C338A8"/>
    <w:rsid w:val="00C343B8"/>
    <w:rsid w:val="00C35D23"/>
    <w:rsid w:val="00C44470"/>
    <w:rsid w:val="00C535CB"/>
    <w:rsid w:val="00C54A65"/>
    <w:rsid w:val="00C67F52"/>
    <w:rsid w:val="00C736C0"/>
    <w:rsid w:val="00C77FC2"/>
    <w:rsid w:val="00C81BAD"/>
    <w:rsid w:val="00C82589"/>
    <w:rsid w:val="00C84172"/>
    <w:rsid w:val="00C86723"/>
    <w:rsid w:val="00C90D9D"/>
    <w:rsid w:val="00C92B33"/>
    <w:rsid w:val="00C942B4"/>
    <w:rsid w:val="00C97807"/>
    <w:rsid w:val="00CA4EE7"/>
    <w:rsid w:val="00CB25C9"/>
    <w:rsid w:val="00CB3FA3"/>
    <w:rsid w:val="00CB4F52"/>
    <w:rsid w:val="00CB6266"/>
    <w:rsid w:val="00CB7AAB"/>
    <w:rsid w:val="00CC0F56"/>
    <w:rsid w:val="00CC2007"/>
    <w:rsid w:val="00CC255D"/>
    <w:rsid w:val="00CD0AF2"/>
    <w:rsid w:val="00CD153E"/>
    <w:rsid w:val="00CD611D"/>
    <w:rsid w:val="00CD70D8"/>
    <w:rsid w:val="00CD716E"/>
    <w:rsid w:val="00CD795E"/>
    <w:rsid w:val="00CD7B7D"/>
    <w:rsid w:val="00CE277D"/>
    <w:rsid w:val="00CE5B12"/>
    <w:rsid w:val="00CE6937"/>
    <w:rsid w:val="00CF36F4"/>
    <w:rsid w:val="00CF6A88"/>
    <w:rsid w:val="00D01320"/>
    <w:rsid w:val="00D07C2B"/>
    <w:rsid w:val="00D133DC"/>
    <w:rsid w:val="00D15D61"/>
    <w:rsid w:val="00D31DD6"/>
    <w:rsid w:val="00D35005"/>
    <w:rsid w:val="00D35AA5"/>
    <w:rsid w:val="00D40D76"/>
    <w:rsid w:val="00D51397"/>
    <w:rsid w:val="00D54229"/>
    <w:rsid w:val="00D57B5E"/>
    <w:rsid w:val="00D641A2"/>
    <w:rsid w:val="00D64468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2E1D"/>
    <w:rsid w:val="00DA3772"/>
    <w:rsid w:val="00DA4D61"/>
    <w:rsid w:val="00DA6F21"/>
    <w:rsid w:val="00DB0EFC"/>
    <w:rsid w:val="00DB3595"/>
    <w:rsid w:val="00DB45FA"/>
    <w:rsid w:val="00DB63BD"/>
    <w:rsid w:val="00DC070D"/>
    <w:rsid w:val="00DC4466"/>
    <w:rsid w:val="00DD4142"/>
    <w:rsid w:val="00DD71D3"/>
    <w:rsid w:val="00DE0FE8"/>
    <w:rsid w:val="00DE25A4"/>
    <w:rsid w:val="00DE26DC"/>
    <w:rsid w:val="00DE3A45"/>
    <w:rsid w:val="00DE4A6B"/>
    <w:rsid w:val="00DE5DD7"/>
    <w:rsid w:val="00E0229E"/>
    <w:rsid w:val="00E06678"/>
    <w:rsid w:val="00E11130"/>
    <w:rsid w:val="00E139FA"/>
    <w:rsid w:val="00E13EA1"/>
    <w:rsid w:val="00E16F4E"/>
    <w:rsid w:val="00E20498"/>
    <w:rsid w:val="00E27E07"/>
    <w:rsid w:val="00E304F2"/>
    <w:rsid w:val="00E3050E"/>
    <w:rsid w:val="00E3480D"/>
    <w:rsid w:val="00E350ED"/>
    <w:rsid w:val="00E36ABE"/>
    <w:rsid w:val="00E40272"/>
    <w:rsid w:val="00E5321A"/>
    <w:rsid w:val="00E727DF"/>
    <w:rsid w:val="00E74D8A"/>
    <w:rsid w:val="00E756B9"/>
    <w:rsid w:val="00E75908"/>
    <w:rsid w:val="00E76276"/>
    <w:rsid w:val="00E8025C"/>
    <w:rsid w:val="00E87091"/>
    <w:rsid w:val="00E90AD6"/>
    <w:rsid w:val="00E9380D"/>
    <w:rsid w:val="00E93B38"/>
    <w:rsid w:val="00EA0196"/>
    <w:rsid w:val="00EA3AD6"/>
    <w:rsid w:val="00EA4578"/>
    <w:rsid w:val="00EA562E"/>
    <w:rsid w:val="00EB2E05"/>
    <w:rsid w:val="00EB3F41"/>
    <w:rsid w:val="00EC1932"/>
    <w:rsid w:val="00EC4AF9"/>
    <w:rsid w:val="00EC4E66"/>
    <w:rsid w:val="00EC7C6D"/>
    <w:rsid w:val="00EC7DCF"/>
    <w:rsid w:val="00ED152D"/>
    <w:rsid w:val="00ED18C8"/>
    <w:rsid w:val="00ED1F49"/>
    <w:rsid w:val="00ED5D23"/>
    <w:rsid w:val="00EE0BF5"/>
    <w:rsid w:val="00EE1A53"/>
    <w:rsid w:val="00EF40A9"/>
    <w:rsid w:val="00EF57A4"/>
    <w:rsid w:val="00EF7C6B"/>
    <w:rsid w:val="00F0370A"/>
    <w:rsid w:val="00F11274"/>
    <w:rsid w:val="00F11445"/>
    <w:rsid w:val="00F14596"/>
    <w:rsid w:val="00F145B3"/>
    <w:rsid w:val="00F17237"/>
    <w:rsid w:val="00F2423C"/>
    <w:rsid w:val="00F24CDB"/>
    <w:rsid w:val="00F26C5E"/>
    <w:rsid w:val="00F2777B"/>
    <w:rsid w:val="00F27A91"/>
    <w:rsid w:val="00F27D08"/>
    <w:rsid w:val="00F32A3D"/>
    <w:rsid w:val="00F42A74"/>
    <w:rsid w:val="00F43B4D"/>
    <w:rsid w:val="00F539D5"/>
    <w:rsid w:val="00F542DA"/>
    <w:rsid w:val="00F548D7"/>
    <w:rsid w:val="00F617F2"/>
    <w:rsid w:val="00F70FD7"/>
    <w:rsid w:val="00F714A4"/>
    <w:rsid w:val="00F72A0E"/>
    <w:rsid w:val="00F7407A"/>
    <w:rsid w:val="00F7681B"/>
    <w:rsid w:val="00F86D1C"/>
    <w:rsid w:val="00F86FF2"/>
    <w:rsid w:val="00F935D3"/>
    <w:rsid w:val="00F97502"/>
    <w:rsid w:val="00FA265B"/>
    <w:rsid w:val="00FA3E42"/>
    <w:rsid w:val="00FA51A3"/>
    <w:rsid w:val="00FB0EED"/>
    <w:rsid w:val="00FB6102"/>
    <w:rsid w:val="00FB6BBB"/>
    <w:rsid w:val="00FC1A74"/>
    <w:rsid w:val="00FC391C"/>
    <w:rsid w:val="00FC68CA"/>
    <w:rsid w:val="00FD4CCC"/>
    <w:rsid w:val="00FE00C3"/>
    <w:rsid w:val="00FE2A78"/>
    <w:rsid w:val="00FE6058"/>
    <w:rsid w:val="00FF1DAC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649F"/>
  <w15:docId w15:val="{DD81AFAE-DE88-4952-890F-68A183F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AB77B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guv.de/corona-bildung/schulen/ergaenzungen_schule/index.j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ntigentest.bfarm.de/ords/f?p=110:100:73909025494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e5ed920-9a4a-4c1f-b46e-954bdc354cc4.filesusr.com/ugd/3cc657_b763a3b7ed0f45bba0aeba92bd9727af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129F-C8A2-4F57-8FE7-C64671A4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3740</Words>
  <Characters>23562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27248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Stabsstelle für Arbeitsschutz und Gesundheitsmanagement</dc:creator>
  <cp:lastModifiedBy>Microsoft-Konto</cp:lastModifiedBy>
  <cp:revision>2</cp:revision>
  <cp:lastPrinted>2021-10-18T07:30:00Z</cp:lastPrinted>
  <dcterms:created xsi:type="dcterms:W3CDTF">2021-12-03T12:18:00Z</dcterms:created>
  <dcterms:modified xsi:type="dcterms:W3CDTF">2021-12-03T12:18:00Z</dcterms:modified>
</cp:coreProperties>
</file>